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4A1" w:rsidRPr="00D03277" w:rsidRDefault="00D03277" w:rsidP="00D0327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03277">
        <w:rPr>
          <w:rFonts w:ascii="Times New Roman" w:hAnsi="Times New Roman" w:cs="Times New Roman"/>
          <w:sz w:val="28"/>
          <w:szCs w:val="28"/>
        </w:rPr>
        <w:t>УДК 678.01.</w:t>
      </w:r>
    </w:p>
    <w:p w:rsidR="00B83E88" w:rsidRPr="00D03277" w:rsidRDefault="00AB6326" w:rsidP="00D0327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3277">
        <w:rPr>
          <w:rFonts w:ascii="Times New Roman" w:hAnsi="Times New Roman" w:cs="Times New Roman"/>
          <w:b/>
          <w:sz w:val="28"/>
          <w:szCs w:val="28"/>
        </w:rPr>
        <w:t>Обоснование п</w:t>
      </w:r>
      <w:r w:rsidR="00B83E88" w:rsidRPr="00D03277">
        <w:rPr>
          <w:rFonts w:ascii="Times New Roman" w:hAnsi="Times New Roman" w:cs="Times New Roman"/>
          <w:b/>
          <w:sz w:val="28"/>
          <w:szCs w:val="28"/>
        </w:rPr>
        <w:t>ут</w:t>
      </w:r>
      <w:r w:rsidRPr="00D03277">
        <w:rPr>
          <w:rFonts w:ascii="Times New Roman" w:hAnsi="Times New Roman" w:cs="Times New Roman"/>
          <w:b/>
          <w:sz w:val="28"/>
          <w:szCs w:val="28"/>
        </w:rPr>
        <w:t>ей</w:t>
      </w:r>
      <w:r w:rsidR="00B83E88" w:rsidRPr="00D03277">
        <w:rPr>
          <w:rFonts w:ascii="Times New Roman" w:hAnsi="Times New Roman" w:cs="Times New Roman"/>
          <w:b/>
          <w:sz w:val="28"/>
          <w:szCs w:val="28"/>
        </w:rPr>
        <w:t xml:space="preserve"> создания морозостойких фтор</w:t>
      </w:r>
      <w:r w:rsidRPr="00D03277">
        <w:rPr>
          <w:rFonts w:ascii="Times New Roman" w:hAnsi="Times New Roman" w:cs="Times New Roman"/>
          <w:b/>
          <w:sz w:val="28"/>
          <w:szCs w:val="28"/>
        </w:rPr>
        <w:t>каучуков</w:t>
      </w:r>
      <w:r w:rsidR="00D03277">
        <w:rPr>
          <w:rFonts w:ascii="Times New Roman" w:hAnsi="Times New Roman" w:cs="Times New Roman"/>
          <w:b/>
          <w:sz w:val="28"/>
          <w:szCs w:val="28"/>
        </w:rPr>
        <w:t xml:space="preserve"> в России</w:t>
      </w:r>
    </w:p>
    <w:p w:rsidR="00B83E88" w:rsidRPr="00F1684A" w:rsidRDefault="00B83E88" w:rsidP="00D0327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1684A">
        <w:rPr>
          <w:rFonts w:ascii="Times New Roman" w:hAnsi="Times New Roman" w:cs="Times New Roman"/>
          <w:sz w:val="28"/>
          <w:szCs w:val="28"/>
        </w:rPr>
        <w:t>Губанов В.А., Курлянд С.К., Григорян Г.В.</w:t>
      </w:r>
    </w:p>
    <w:p w:rsidR="00D03277" w:rsidRPr="00D03277" w:rsidRDefault="00BF565C" w:rsidP="00D03277">
      <w:pPr>
        <w:spacing w:after="0" w:line="360" w:lineRule="auto"/>
        <w:rPr>
          <w:rFonts w:ascii="Times New Roman" w:hAnsi="Times New Roman" w:cs="Times New Roman"/>
        </w:rPr>
      </w:pPr>
      <w:hyperlink r:id="rId8" w:history="1">
        <w:r w:rsidR="00D03277" w:rsidRPr="00D03277">
          <w:rPr>
            <w:rStyle w:val="a8"/>
            <w:rFonts w:ascii="Times New Roman" w:hAnsi="Times New Roman" w:cs="Times New Roman"/>
            <w:lang w:val="en-US"/>
          </w:rPr>
          <w:t>office</w:t>
        </w:r>
        <w:r w:rsidR="00D03277" w:rsidRPr="00D03277">
          <w:rPr>
            <w:rStyle w:val="a8"/>
            <w:rFonts w:ascii="Times New Roman" w:hAnsi="Times New Roman" w:cs="Times New Roman"/>
          </w:rPr>
          <w:t>@</w:t>
        </w:r>
        <w:r w:rsidR="00D03277" w:rsidRPr="00D03277">
          <w:rPr>
            <w:rStyle w:val="a8"/>
            <w:rFonts w:ascii="Times New Roman" w:hAnsi="Times New Roman" w:cs="Times New Roman"/>
            <w:lang w:val="en-US"/>
          </w:rPr>
          <w:t>fgupniisk</w:t>
        </w:r>
        <w:r w:rsidR="00D03277" w:rsidRPr="00D03277">
          <w:rPr>
            <w:rStyle w:val="a8"/>
            <w:rFonts w:ascii="Times New Roman" w:hAnsi="Times New Roman" w:cs="Times New Roman"/>
          </w:rPr>
          <w:t>.</w:t>
        </w:r>
        <w:r w:rsidR="00D03277" w:rsidRPr="00D03277">
          <w:rPr>
            <w:rStyle w:val="a8"/>
            <w:rFonts w:ascii="Times New Roman" w:hAnsi="Times New Roman" w:cs="Times New Roman"/>
            <w:lang w:val="en-US"/>
          </w:rPr>
          <w:t>ru</w:t>
        </w:r>
      </w:hyperlink>
    </w:p>
    <w:p w:rsidR="00D03277" w:rsidRPr="00D03277" w:rsidRDefault="00B83E88" w:rsidP="00D03277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03277">
        <w:rPr>
          <w:rFonts w:ascii="Times New Roman" w:hAnsi="Times New Roman" w:cs="Times New Roman"/>
          <w:i/>
          <w:sz w:val="28"/>
          <w:szCs w:val="28"/>
        </w:rPr>
        <w:t xml:space="preserve">Федеральное государственное унитарное предприятие научно-исследовательский институт </w:t>
      </w:r>
      <w:r w:rsidR="00AB6326" w:rsidRPr="00D03277">
        <w:rPr>
          <w:rFonts w:ascii="Times New Roman" w:hAnsi="Times New Roman" w:cs="Times New Roman"/>
          <w:i/>
          <w:sz w:val="28"/>
          <w:szCs w:val="28"/>
        </w:rPr>
        <w:t>синтетического каучука имени академика</w:t>
      </w:r>
      <w:r w:rsidRPr="00D03277">
        <w:rPr>
          <w:rFonts w:ascii="Times New Roman" w:hAnsi="Times New Roman" w:cs="Times New Roman"/>
          <w:i/>
          <w:sz w:val="28"/>
          <w:szCs w:val="28"/>
        </w:rPr>
        <w:t xml:space="preserve"> С.В.</w:t>
      </w:r>
      <w:r w:rsidR="00AB6326" w:rsidRPr="00D0327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03277">
        <w:rPr>
          <w:rFonts w:ascii="Times New Roman" w:hAnsi="Times New Roman" w:cs="Times New Roman"/>
          <w:i/>
          <w:sz w:val="28"/>
          <w:szCs w:val="28"/>
        </w:rPr>
        <w:t xml:space="preserve">Лебедева (ФГУП </w:t>
      </w:r>
      <w:r w:rsidR="00AB6326" w:rsidRPr="00D03277">
        <w:rPr>
          <w:rFonts w:ascii="Times New Roman" w:hAnsi="Times New Roman" w:cs="Times New Roman"/>
          <w:i/>
          <w:sz w:val="28"/>
          <w:szCs w:val="28"/>
        </w:rPr>
        <w:t>«</w:t>
      </w:r>
      <w:r w:rsidRPr="00D03277">
        <w:rPr>
          <w:rFonts w:ascii="Times New Roman" w:hAnsi="Times New Roman" w:cs="Times New Roman"/>
          <w:i/>
          <w:sz w:val="28"/>
          <w:szCs w:val="28"/>
        </w:rPr>
        <w:t>НИИСК</w:t>
      </w:r>
      <w:r w:rsidR="00AB6326" w:rsidRPr="00D03277">
        <w:rPr>
          <w:rFonts w:ascii="Times New Roman" w:hAnsi="Times New Roman" w:cs="Times New Roman"/>
          <w:i/>
          <w:sz w:val="28"/>
          <w:szCs w:val="28"/>
        </w:rPr>
        <w:t>»</w:t>
      </w:r>
      <w:r w:rsidRPr="00D03277">
        <w:rPr>
          <w:rFonts w:ascii="Times New Roman" w:hAnsi="Times New Roman" w:cs="Times New Roman"/>
          <w:i/>
          <w:sz w:val="28"/>
          <w:szCs w:val="28"/>
        </w:rPr>
        <w:t>), Санкт-Петербург</w:t>
      </w:r>
    </w:p>
    <w:p w:rsidR="00B83E88" w:rsidRPr="00D03277" w:rsidRDefault="00B83E88" w:rsidP="00D0327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03277" w:rsidRPr="00D03277" w:rsidRDefault="00B83E88" w:rsidP="00BD200D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03277">
        <w:rPr>
          <w:rFonts w:ascii="Times New Roman" w:hAnsi="Times New Roman" w:cs="Times New Roman"/>
          <w:b/>
          <w:i/>
          <w:sz w:val="28"/>
          <w:szCs w:val="28"/>
        </w:rPr>
        <w:tab/>
      </w:r>
      <w:r w:rsidR="00D03277">
        <w:rPr>
          <w:rFonts w:ascii="Times New Roman" w:hAnsi="Times New Roman" w:cs="Times New Roman"/>
          <w:b/>
          <w:i/>
          <w:sz w:val="28"/>
          <w:szCs w:val="28"/>
        </w:rPr>
        <w:t>Аннотации:</w:t>
      </w:r>
    </w:p>
    <w:p w:rsidR="00B83E88" w:rsidRPr="00AF2110" w:rsidRDefault="00B83E88" w:rsidP="00D0327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2110">
        <w:rPr>
          <w:rFonts w:ascii="Times New Roman" w:hAnsi="Times New Roman" w:cs="Times New Roman"/>
          <w:sz w:val="28"/>
          <w:szCs w:val="28"/>
        </w:rPr>
        <w:t>Обсуждаются представления о путях повышения морозостойкости карбоцепных фторкаучуков, содержащих структурные звенья с малым энергетическим барьером вращения связей. Рассматривается реа</w:t>
      </w:r>
      <w:r w:rsidR="00675D76" w:rsidRPr="00AF2110">
        <w:rPr>
          <w:rFonts w:ascii="Times New Roman" w:hAnsi="Times New Roman" w:cs="Times New Roman"/>
          <w:sz w:val="28"/>
          <w:szCs w:val="28"/>
        </w:rPr>
        <w:t>лизация технической морозостойкости фторкаучуков ниже температуры стеклования. В соответствии с технологической документацией организован выпуск опытных партий морозостойких фторкаучуков с температурой стеклования до -50°С. Рассмотрены технические свой</w:t>
      </w:r>
      <w:r w:rsidR="00D03277">
        <w:rPr>
          <w:rFonts w:ascii="Times New Roman" w:hAnsi="Times New Roman" w:cs="Times New Roman"/>
          <w:sz w:val="28"/>
          <w:szCs w:val="28"/>
        </w:rPr>
        <w:t>ства каучуков и их вулканизатов</w:t>
      </w:r>
    </w:p>
    <w:p w:rsidR="00D03277" w:rsidRPr="00D03277" w:rsidRDefault="00675D76" w:rsidP="00BD200D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03277">
        <w:rPr>
          <w:rFonts w:ascii="Times New Roman" w:hAnsi="Times New Roman" w:cs="Times New Roman"/>
          <w:i/>
          <w:sz w:val="28"/>
          <w:szCs w:val="28"/>
        </w:rPr>
        <w:tab/>
      </w:r>
      <w:r w:rsidRPr="00D03277">
        <w:rPr>
          <w:rFonts w:ascii="Times New Roman" w:hAnsi="Times New Roman" w:cs="Times New Roman"/>
          <w:b/>
          <w:i/>
          <w:sz w:val="28"/>
          <w:szCs w:val="28"/>
        </w:rPr>
        <w:t xml:space="preserve">Ключевые слова: </w:t>
      </w:r>
    </w:p>
    <w:p w:rsidR="00675D76" w:rsidRDefault="00675D76" w:rsidP="00BD20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110">
        <w:rPr>
          <w:rFonts w:ascii="Times New Roman" w:hAnsi="Times New Roman" w:cs="Times New Roman"/>
          <w:sz w:val="28"/>
          <w:szCs w:val="28"/>
        </w:rPr>
        <w:t>фторполимеры, температура стеклования, прогнозирование перспективных структур. Техническая морозостойкость ниже температуры стеклования. Физико-механические свойства каучуков и вулканизатов. Опытные, пром</w:t>
      </w:r>
      <w:r w:rsidR="00D03277">
        <w:rPr>
          <w:rFonts w:ascii="Times New Roman" w:hAnsi="Times New Roman" w:cs="Times New Roman"/>
          <w:sz w:val="28"/>
          <w:szCs w:val="28"/>
        </w:rPr>
        <w:t>ышленные партии фторэластомеров</w:t>
      </w:r>
    </w:p>
    <w:p w:rsidR="00D03277" w:rsidRDefault="00D03277" w:rsidP="00BD20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3277" w:rsidRPr="004900C4" w:rsidRDefault="00D03277" w:rsidP="00D03277">
      <w:pPr>
        <w:spacing w:before="20" w:line="36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  <w:lang w:val="en-US"/>
        </w:rPr>
      </w:pPr>
      <w:r w:rsidRPr="004900C4">
        <w:rPr>
          <w:rFonts w:ascii="Times New Roman" w:hAnsi="Times New Roman"/>
          <w:b/>
          <w:i/>
          <w:sz w:val="28"/>
          <w:szCs w:val="28"/>
          <w:lang w:val="en-US"/>
        </w:rPr>
        <w:t>Abstract:</w:t>
      </w:r>
    </w:p>
    <w:p w:rsidR="00D03277" w:rsidRPr="004900C4" w:rsidRDefault="00D03277" w:rsidP="00D03277">
      <w:pPr>
        <w:spacing w:before="2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4900C4">
        <w:rPr>
          <w:rFonts w:ascii="Times New Roman" w:hAnsi="Times New Roman"/>
          <w:sz w:val="28"/>
          <w:szCs w:val="28"/>
          <w:lang w:val="en-US"/>
        </w:rPr>
        <w:t>The report presents the results of work of the production of metallic micro-powders of various alloys and determine the process parameters of selective laser melting for copper powder</w:t>
      </w:r>
    </w:p>
    <w:p w:rsidR="00D03277" w:rsidRPr="00F1684A" w:rsidRDefault="00D03277" w:rsidP="00D03277">
      <w:pPr>
        <w:spacing w:before="20" w:line="36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  <w:lang w:val="en-US"/>
        </w:rPr>
      </w:pPr>
    </w:p>
    <w:p w:rsidR="00D03277" w:rsidRPr="00F1684A" w:rsidRDefault="00D03277" w:rsidP="00D03277">
      <w:pPr>
        <w:spacing w:before="20" w:line="36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  <w:lang w:val="en-US"/>
        </w:rPr>
      </w:pPr>
    </w:p>
    <w:p w:rsidR="00D03277" w:rsidRPr="004900C4" w:rsidRDefault="00D03277" w:rsidP="00D03277">
      <w:pPr>
        <w:spacing w:before="20" w:line="36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  <w:lang w:val="en-US"/>
        </w:rPr>
      </w:pPr>
      <w:r w:rsidRPr="004900C4">
        <w:rPr>
          <w:rFonts w:ascii="Times New Roman" w:hAnsi="Times New Roman"/>
          <w:b/>
          <w:i/>
          <w:sz w:val="28"/>
          <w:szCs w:val="28"/>
          <w:lang w:val="en-US"/>
        </w:rPr>
        <w:lastRenderedPageBreak/>
        <w:t xml:space="preserve">Keywords: </w:t>
      </w:r>
    </w:p>
    <w:p w:rsidR="00D03277" w:rsidRPr="004900C4" w:rsidRDefault="00D03277" w:rsidP="00D03277">
      <w:pPr>
        <w:spacing w:before="2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D03277">
        <w:rPr>
          <w:rFonts w:ascii="Times New Roman" w:hAnsi="Times New Roman"/>
          <w:sz w:val="28"/>
          <w:szCs w:val="28"/>
          <w:lang w:val="en-US"/>
        </w:rPr>
        <w:t>the fluorocarbon polymers, the glass transition temperature, the predi</w:t>
      </w:r>
      <w:r>
        <w:rPr>
          <w:rFonts w:ascii="Times New Roman" w:hAnsi="Times New Roman"/>
          <w:sz w:val="28"/>
          <w:szCs w:val="28"/>
          <w:lang w:val="en-US"/>
        </w:rPr>
        <w:t>ction of prospective structures</w:t>
      </w:r>
      <w:r w:rsidRPr="00D03277">
        <w:rPr>
          <w:rFonts w:ascii="Times New Roman" w:hAnsi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Pr="00D03277">
        <w:rPr>
          <w:rFonts w:ascii="Times New Roman" w:hAnsi="Times New Roman"/>
          <w:sz w:val="28"/>
          <w:szCs w:val="28"/>
          <w:lang w:val="en-US"/>
        </w:rPr>
        <w:t>echnical resistance b</w:t>
      </w:r>
      <w:r>
        <w:rPr>
          <w:rFonts w:ascii="Times New Roman" w:hAnsi="Times New Roman"/>
          <w:sz w:val="28"/>
          <w:szCs w:val="28"/>
          <w:lang w:val="en-US"/>
        </w:rPr>
        <w:t>elow the transition temperature,</w:t>
      </w:r>
      <w:r w:rsidRPr="00D03277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p</w:t>
      </w:r>
      <w:r w:rsidRPr="00D03277">
        <w:rPr>
          <w:rFonts w:ascii="Times New Roman" w:hAnsi="Times New Roman"/>
          <w:sz w:val="28"/>
          <w:szCs w:val="28"/>
          <w:lang w:val="en-US"/>
        </w:rPr>
        <w:t>hysico-mechanical properties of rubbers and vulcanizates</w:t>
      </w:r>
      <w:r>
        <w:rPr>
          <w:rFonts w:ascii="Times New Roman" w:hAnsi="Times New Roman"/>
          <w:sz w:val="28"/>
          <w:szCs w:val="28"/>
          <w:lang w:val="en-US"/>
        </w:rPr>
        <w:t>,</w:t>
      </w:r>
      <w:r w:rsidRPr="00D03277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e</w:t>
      </w:r>
      <w:r w:rsidRPr="00D03277">
        <w:rPr>
          <w:rFonts w:ascii="Times New Roman" w:hAnsi="Times New Roman"/>
          <w:sz w:val="28"/>
          <w:szCs w:val="28"/>
          <w:lang w:val="en-US"/>
        </w:rPr>
        <w:t>xperienced, industrial batch of fluoroelastomers</w:t>
      </w:r>
    </w:p>
    <w:p w:rsidR="00D03277" w:rsidRPr="00D03277" w:rsidRDefault="00D03277" w:rsidP="00BD20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</w:p>
    <w:p w:rsidR="00675D76" w:rsidRPr="00AF2110" w:rsidRDefault="00675D76" w:rsidP="00BD20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327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F2110">
        <w:rPr>
          <w:rFonts w:ascii="Times New Roman" w:hAnsi="Times New Roman" w:cs="Times New Roman"/>
          <w:sz w:val="28"/>
          <w:szCs w:val="28"/>
        </w:rPr>
        <w:t xml:space="preserve">Морозостойкость эластомеров – это способность материала сохранять комплекс физико-механических свойств при низких температурах [1]. </w:t>
      </w:r>
    </w:p>
    <w:p w:rsidR="00FC665F" w:rsidRPr="00AF2110" w:rsidRDefault="00020CDE" w:rsidP="00BD20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110">
        <w:rPr>
          <w:rFonts w:ascii="Times New Roman" w:hAnsi="Times New Roman" w:cs="Times New Roman"/>
          <w:sz w:val="28"/>
          <w:szCs w:val="28"/>
        </w:rPr>
        <w:tab/>
        <w:t xml:space="preserve">Современные представление о путях повышения морозостойкости </w:t>
      </w:r>
      <w:r w:rsidR="00FC665F" w:rsidRPr="00AF2110">
        <w:rPr>
          <w:rFonts w:ascii="Times New Roman" w:hAnsi="Times New Roman" w:cs="Times New Roman"/>
          <w:sz w:val="28"/>
          <w:szCs w:val="28"/>
        </w:rPr>
        <w:t>эластомеров:</w:t>
      </w:r>
    </w:p>
    <w:p w:rsidR="00020CDE" w:rsidRPr="00AF2110" w:rsidRDefault="00020CDE" w:rsidP="00BD200D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110">
        <w:rPr>
          <w:rFonts w:ascii="Times New Roman" w:hAnsi="Times New Roman" w:cs="Times New Roman"/>
          <w:sz w:val="28"/>
          <w:szCs w:val="28"/>
        </w:rPr>
        <w:t>Созданием карбо-гетероцепных каучуков, содержащих структурные звенья с малым энергетическим барьеров вращения вокруг связей:</w:t>
      </w:r>
    </w:p>
    <w:p w:rsidR="00D57B03" w:rsidRDefault="0028216F" w:rsidP="00BD200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F2110">
        <w:rPr>
          <w:rFonts w:ascii="Times New Roman" w:hAnsi="Times New Roman" w:cs="Times New Roman"/>
          <w:sz w:val="28"/>
          <w:szCs w:val="28"/>
        </w:rPr>
        <w:t xml:space="preserve">    </w:t>
      </w:r>
      <w:r w:rsidR="005F77C0" w:rsidRPr="00AF2110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AF2110">
        <w:rPr>
          <w:rFonts w:ascii="Times New Roman" w:hAnsi="Times New Roman" w:cs="Times New Roman"/>
          <w:sz w:val="28"/>
          <w:szCs w:val="28"/>
        </w:rPr>
        <w:t xml:space="preserve"> </w:t>
      </w:r>
      <w:r w:rsidRPr="00AF211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47381" cy="165100"/>
            <wp:effectExtent l="0" t="0" r="0" b="6350"/>
            <wp:docPr id="11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Рисунок 10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7381" cy="16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57B03" w:rsidRPr="00AF2110">
        <w:rPr>
          <w:rFonts w:ascii="Times New Roman" w:hAnsi="Times New Roman" w:cs="Times New Roman"/>
          <w:sz w:val="28"/>
          <w:szCs w:val="28"/>
        </w:rPr>
        <w:t xml:space="preserve">       </w:t>
      </w:r>
      <w:r w:rsidR="005F77C0" w:rsidRPr="00AF2110">
        <w:rPr>
          <w:rFonts w:ascii="Times New Roman" w:hAnsi="Times New Roman" w:cs="Times New Roman"/>
          <w:sz w:val="28"/>
          <w:szCs w:val="28"/>
        </w:rPr>
        <w:t xml:space="preserve">      </w:t>
      </w:r>
      <w:r w:rsidR="00D57B03" w:rsidRPr="00AF2110">
        <w:rPr>
          <w:rFonts w:ascii="Times New Roman" w:hAnsi="Times New Roman" w:cs="Times New Roman"/>
          <w:sz w:val="28"/>
          <w:szCs w:val="28"/>
        </w:rPr>
        <w:t xml:space="preserve">       </w:t>
      </w:r>
      <w:r w:rsidR="00D57B03" w:rsidRPr="00AF2110">
        <w:rPr>
          <w:rFonts w:ascii="Times New Roman" w:hAnsi="Times New Roman" w:cs="Times New Roman"/>
          <w:sz w:val="28"/>
          <w:szCs w:val="28"/>
        </w:rPr>
        <w:object w:dxaOrig="936" w:dyaOrig="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5pt;height:30.75pt" o:ole="">
            <v:imagedata r:id="rId10" o:title=""/>
          </v:shape>
          <o:OLEObject Type="Embed" ProgID="ACD.ChemSketch.20" ShapeID="_x0000_i1025" DrawAspect="Content" ObjectID="_1510652801" r:id="rId11"/>
        </w:object>
      </w:r>
      <w:r w:rsidR="00AB6326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B6326" w:rsidRPr="00AF211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83913" cy="292100"/>
            <wp:effectExtent l="0" t="0" r="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3913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B6326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B6326" w:rsidRPr="00AF211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07750" cy="381000"/>
            <wp:effectExtent l="0" t="0" r="6985" b="0"/>
            <wp:docPr id="14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Рисунок 13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775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0CDE" w:rsidRPr="00AB6326" w:rsidRDefault="00FC665F" w:rsidP="00AB6326">
      <w:pPr>
        <w:pStyle w:val="a3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B6326">
        <w:rPr>
          <w:rFonts w:ascii="Times New Roman" w:hAnsi="Times New Roman" w:cs="Times New Roman"/>
          <w:sz w:val="28"/>
          <w:szCs w:val="28"/>
        </w:rPr>
        <w:t>Реализация</w:t>
      </w:r>
      <w:r w:rsidR="00020CDE" w:rsidRPr="00AB6326">
        <w:rPr>
          <w:rFonts w:ascii="Times New Roman" w:hAnsi="Times New Roman" w:cs="Times New Roman"/>
          <w:sz w:val="28"/>
          <w:szCs w:val="28"/>
        </w:rPr>
        <w:t xml:space="preserve"> </w:t>
      </w:r>
      <w:r w:rsidRPr="00AB6326">
        <w:rPr>
          <w:rFonts w:ascii="Times New Roman" w:hAnsi="Times New Roman" w:cs="Times New Roman"/>
          <w:sz w:val="28"/>
          <w:szCs w:val="28"/>
        </w:rPr>
        <w:t>«</w:t>
      </w:r>
      <w:r w:rsidR="00020CDE" w:rsidRPr="00AB6326">
        <w:rPr>
          <w:rFonts w:ascii="Times New Roman" w:hAnsi="Times New Roman" w:cs="Times New Roman"/>
          <w:sz w:val="28"/>
          <w:szCs w:val="28"/>
        </w:rPr>
        <w:t>технической морозостойкости</w:t>
      </w:r>
      <w:r w:rsidRPr="00AB6326">
        <w:rPr>
          <w:rFonts w:ascii="Times New Roman" w:hAnsi="Times New Roman" w:cs="Times New Roman"/>
          <w:sz w:val="28"/>
          <w:szCs w:val="28"/>
        </w:rPr>
        <w:t>»</w:t>
      </w:r>
      <w:r w:rsidR="00020CDE" w:rsidRPr="00AB6326">
        <w:rPr>
          <w:rFonts w:ascii="Times New Roman" w:hAnsi="Times New Roman" w:cs="Times New Roman"/>
          <w:sz w:val="28"/>
          <w:szCs w:val="28"/>
        </w:rPr>
        <w:t xml:space="preserve"> эластомеров ниже температуры стеклования</w:t>
      </w:r>
    </w:p>
    <w:p w:rsidR="00020CDE" w:rsidRPr="00AF2110" w:rsidRDefault="00020CDE" w:rsidP="00BD20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0CDE" w:rsidRPr="00AF2110" w:rsidRDefault="00020CDE" w:rsidP="00BB22F6">
      <w:pPr>
        <w:pStyle w:val="a3"/>
        <w:numPr>
          <w:ilvl w:val="1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110">
        <w:rPr>
          <w:rFonts w:ascii="Times New Roman" w:hAnsi="Times New Roman" w:cs="Times New Roman"/>
          <w:sz w:val="28"/>
          <w:szCs w:val="28"/>
        </w:rPr>
        <w:t xml:space="preserve">Оксасодержащие карбоцепные </w:t>
      </w:r>
      <w:r w:rsidR="0089448F" w:rsidRPr="00AF2110">
        <w:rPr>
          <w:rFonts w:ascii="Times New Roman" w:hAnsi="Times New Roman" w:cs="Times New Roman"/>
          <w:sz w:val="28"/>
          <w:szCs w:val="28"/>
        </w:rPr>
        <w:t>фторкаучуки.</w:t>
      </w:r>
    </w:p>
    <w:p w:rsidR="0089448F" w:rsidRPr="00AF2110" w:rsidRDefault="0089448F" w:rsidP="00BB22F6">
      <w:pPr>
        <w:pStyle w:val="a3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F2110">
        <w:rPr>
          <w:rFonts w:ascii="Times New Roman" w:hAnsi="Times New Roman" w:cs="Times New Roman"/>
          <w:sz w:val="28"/>
          <w:szCs w:val="28"/>
        </w:rPr>
        <w:t>Работы по разработке и созданию производства фторкаучуков в России были начаты еще в СССР в связи с активным развитием атомной и авиакосмической технике, освоением природных ресурсов Сибири и арктического шельфа страны.</w:t>
      </w:r>
    </w:p>
    <w:p w:rsidR="0089448F" w:rsidRPr="00AF2110" w:rsidRDefault="0089448F" w:rsidP="00BB22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2110">
        <w:rPr>
          <w:rFonts w:ascii="Times New Roman" w:hAnsi="Times New Roman" w:cs="Times New Roman"/>
          <w:sz w:val="28"/>
          <w:szCs w:val="28"/>
        </w:rPr>
        <w:t>28.07.58г. решением ГКХ при Госплане СССР ВНИИСК был непосредственно привлечен к проблеме создания фторированных окисей, морозостойких фторкаучуков [2].</w:t>
      </w:r>
    </w:p>
    <w:p w:rsidR="0089448F" w:rsidRPr="00AF2110" w:rsidRDefault="0089448F" w:rsidP="00BD20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110">
        <w:rPr>
          <w:rFonts w:ascii="Times New Roman" w:hAnsi="Times New Roman" w:cs="Times New Roman"/>
          <w:sz w:val="28"/>
          <w:szCs w:val="28"/>
        </w:rPr>
        <w:tab/>
        <w:t xml:space="preserve">Характерной особенностью карбоцепных </w:t>
      </w:r>
      <w:r w:rsidR="00DF679B" w:rsidRPr="00AF2110">
        <w:rPr>
          <w:rFonts w:ascii="Times New Roman" w:hAnsi="Times New Roman" w:cs="Times New Roman"/>
          <w:sz w:val="28"/>
          <w:szCs w:val="28"/>
        </w:rPr>
        <w:t>фторкаучуков первого</w:t>
      </w:r>
      <w:r w:rsidRPr="00AF2110">
        <w:rPr>
          <w:rFonts w:ascii="Times New Roman" w:hAnsi="Times New Roman" w:cs="Times New Roman"/>
          <w:sz w:val="28"/>
          <w:szCs w:val="28"/>
        </w:rPr>
        <w:t xml:space="preserve"> поколения СКФ-26, СКФ-32, Вайтон (США)</w:t>
      </w:r>
      <w:r w:rsidR="00DF679B" w:rsidRPr="00AF2110">
        <w:rPr>
          <w:rFonts w:ascii="Times New Roman" w:hAnsi="Times New Roman" w:cs="Times New Roman"/>
          <w:sz w:val="28"/>
          <w:szCs w:val="28"/>
        </w:rPr>
        <w:t xml:space="preserve"> является их относительно высокая температура стеклования (-20 </w:t>
      </w:r>
      <w:r w:rsidR="00F547CC" w:rsidRPr="00AF2110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÷</w:t>
      </w:r>
      <w:r w:rsidR="00DF679B" w:rsidRPr="00AF2110">
        <w:rPr>
          <w:rFonts w:ascii="Times New Roman" w:hAnsi="Times New Roman" w:cs="Times New Roman"/>
          <w:sz w:val="28"/>
          <w:szCs w:val="28"/>
        </w:rPr>
        <w:t xml:space="preserve"> -25°С)</w:t>
      </w:r>
      <w:r w:rsidR="0079480A" w:rsidRPr="00AF2110">
        <w:rPr>
          <w:rFonts w:ascii="Times New Roman" w:hAnsi="Times New Roman" w:cs="Times New Roman"/>
          <w:sz w:val="28"/>
          <w:szCs w:val="28"/>
        </w:rPr>
        <w:t>[</w:t>
      </w:r>
      <w:r w:rsidR="00587304" w:rsidRPr="00AF2110">
        <w:rPr>
          <w:rFonts w:ascii="Times New Roman" w:hAnsi="Times New Roman" w:cs="Times New Roman"/>
          <w:sz w:val="28"/>
          <w:szCs w:val="28"/>
        </w:rPr>
        <w:t>3</w:t>
      </w:r>
      <w:r w:rsidR="0079480A" w:rsidRPr="00AF2110">
        <w:rPr>
          <w:rFonts w:ascii="Times New Roman" w:hAnsi="Times New Roman" w:cs="Times New Roman"/>
          <w:sz w:val="28"/>
          <w:szCs w:val="28"/>
        </w:rPr>
        <w:t>]</w:t>
      </w:r>
      <w:r w:rsidR="00DF679B" w:rsidRPr="00AF2110">
        <w:rPr>
          <w:rFonts w:ascii="Times New Roman" w:hAnsi="Times New Roman" w:cs="Times New Roman"/>
          <w:sz w:val="28"/>
          <w:szCs w:val="28"/>
        </w:rPr>
        <w:t xml:space="preserve">. Долгое время </w:t>
      </w:r>
      <w:r w:rsidR="00DF679B" w:rsidRPr="00AF2110">
        <w:rPr>
          <w:rFonts w:ascii="Times New Roman" w:hAnsi="Times New Roman" w:cs="Times New Roman"/>
          <w:sz w:val="28"/>
          <w:szCs w:val="28"/>
        </w:rPr>
        <w:lastRenderedPageBreak/>
        <w:t>считалось, что на основе существующих карбоцепных полимеров невозможно созда</w:t>
      </w:r>
      <w:r w:rsidR="00FB4966" w:rsidRPr="00AF2110">
        <w:rPr>
          <w:rFonts w:ascii="Times New Roman" w:hAnsi="Times New Roman" w:cs="Times New Roman"/>
          <w:sz w:val="28"/>
          <w:szCs w:val="28"/>
        </w:rPr>
        <w:t>ть особоморозостойкие композиты.</w:t>
      </w:r>
    </w:p>
    <w:p w:rsidR="00FB4966" w:rsidRPr="00AF2110" w:rsidRDefault="00FB4966" w:rsidP="00BD20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110">
        <w:rPr>
          <w:rFonts w:ascii="Times New Roman" w:hAnsi="Times New Roman" w:cs="Times New Roman"/>
          <w:sz w:val="28"/>
          <w:szCs w:val="28"/>
        </w:rPr>
        <w:tab/>
        <w:t>Прорыв представлений произошел, когда группой исследователей ВНИИСК Губанов</w:t>
      </w:r>
      <w:r w:rsidR="00FC665F" w:rsidRPr="00AF2110">
        <w:rPr>
          <w:rFonts w:ascii="Times New Roman" w:hAnsi="Times New Roman" w:cs="Times New Roman"/>
          <w:sz w:val="28"/>
          <w:szCs w:val="28"/>
        </w:rPr>
        <w:t xml:space="preserve"> В.А.</w:t>
      </w:r>
      <w:r w:rsidRPr="00AF2110">
        <w:rPr>
          <w:rFonts w:ascii="Times New Roman" w:hAnsi="Times New Roman" w:cs="Times New Roman"/>
          <w:sz w:val="28"/>
          <w:szCs w:val="28"/>
        </w:rPr>
        <w:t>, Долгопольский</w:t>
      </w:r>
      <w:r w:rsidR="00FC665F" w:rsidRPr="00AF2110">
        <w:rPr>
          <w:rFonts w:ascii="Times New Roman" w:hAnsi="Times New Roman" w:cs="Times New Roman"/>
          <w:sz w:val="28"/>
          <w:szCs w:val="28"/>
        </w:rPr>
        <w:t xml:space="preserve"> И.М.</w:t>
      </w:r>
      <w:r w:rsidRPr="00AF2110">
        <w:rPr>
          <w:rFonts w:ascii="Times New Roman" w:hAnsi="Times New Roman" w:cs="Times New Roman"/>
          <w:sz w:val="28"/>
          <w:szCs w:val="28"/>
        </w:rPr>
        <w:t xml:space="preserve"> 25 июня 1962г был открыт перфторметилвиниловый эфир (</w:t>
      </w:r>
      <w:r w:rsidRPr="00AF2110">
        <w:rPr>
          <w:rFonts w:ascii="Times New Roman" w:hAnsi="Times New Roman" w:cs="Times New Roman"/>
          <w:sz w:val="28"/>
          <w:szCs w:val="28"/>
          <w:lang w:val="en-US"/>
        </w:rPr>
        <w:t>CF</w:t>
      </w:r>
      <w:r w:rsidRPr="00AF2110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AF2110">
        <w:rPr>
          <w:rFonts w:ascii="Times New Roman" w:hAnsi="Times New Roman" w:cs="Times New Roman"/>
          <w:sz w:val="28"/>
          <w:szCs w:val="28"/>
          <w:lang w:val="en-US"/>
        </w:rPr>
        <w:t>OCF</w:t>
      </w:r>
      <w:r w:rsidRPr="00AF2110">
        <w:rPr>
          <w:rFonts w:ascii="Times New Roman" w:hAnsi="Times New Roman" w:cs="Times New Roman"/>
          <w:sz w:val="28"/>
          <w:szCs w:val="28"/>
        </w:rPr>
        <w:t>=</w:t>
      </w:r>
      <w:r w:rsidRPr="00AF2110">
        <w:rPr>
          <w:rFonts w:ascii="Times New Roman" w:hAnsi="Times New Roman" w:cs="Times New Roman"/>
          <w:sz w:val="28"/>
          <w:szCs w:val="28"/>
          <w:lang w:val="en-US"/>
        </w:rPr>
        <w:t>CF</w:t>
      </w:r>
      <w:r w:rsidRPr="00AF211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F2110">
        <w:rPr>
          <w:rFonts w:ascii="Times New Roman" w:hAnsi="Times New Roman" w:cs="Times New Roman"/>
          <w:sz w:val="28"/>
          <w:szCs w:val="28"/>
        </w:rPr>
        <w:t>) – первый представитель класса перфтороксаалкилвиниловых эфиров [3]. В настоящее время выпуск этого мономера в промышленном масштабе реализован в ряде стран мира (США, Япония, Италия, Китай и др.)</w:t>
      </w:r>
    </w:p>
    <w:p w:rsidR="00FB4966" w:rsidRPr="00AF2110" w:rsidRDefault="00FB4966" w:rsidP="00BD20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110">
        <w:rPr>
          <w:rFonts w:ascii="Times New Roman" w:hAnsi="Times New Roman" w:cs="Times New Roman"/>
          <w:sz w:val="28"/>
          <w:szCs w:val="28"/>
        </w:rPr>
        <w:tab/>
        <w:t>Создание эластомодифицированных композитов на основе фторкарбоцепных полимеров сталовозможным за счет структурной реорганизации полимерной цепи перфтороксаалкилвиниловыми эфирами</w:t>
      </w:r>
      <w:r w:rsidR="00DB2159" w:rsidRPr="00AF2110">
        <w:rPr>
          <w:rFonts w:ascii="Times New Roman" w:hAnsi="Times New Roman" w:cs="Times New Roman"/>
          <w:sz w:val="28"/>
          <w:szCs w:val="28"/>
        </w:rPr>
        <w:t>.</w:t>
      </w:r>
    </w:p>
    <w:p w:rsidR="00DB2159" w:rsidRPr="00BD200D" w:rsidRDefault="00DB2159" w:rsidP="00BD20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110">
        <w:rPr>
          <w:rFonts w:ascii="Times New Roman" w:hAnsi="Times New Roman" w:cs="Times New Roman"/>
          <w:sz w:val="28"/>
          <w:szCs w:val="28"/>
          <w:lang w:val="en-US"/>
        </w:rPr>
        <w:t>CF</w:t>
      </w:r>
      <w:r w:rsidRPr="00AF211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F2110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AF2110">
        <w:rPr>
          <w:rFonts w:ascii="Times New Roman" w:hAnsi="Times New Roman" w:cs="Times New Roman"/>
          <w:sz w:val="28"/>
          <w:szCs w:val="28"/>
        </w:rPr>
        <w:t>(</w:t>
      </w:r>
      <w:r w:rsidRPr="00AF2110">
        <w:rPr>
          <w:rFonts w:ascii="Times New Roman" w:hAnsi="Times New Roman" w:cs="Times New Roman"/>
          <w:sz w:val="28"/>
          <w:szCs w:val="28"/>
          <w:lang w:val="en-US"/>
        </w:rPr>
        <w:t>CF</w:t>
      </w:r>
      <w:r w:rsidRPr="00AF211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F2110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AF2110">
        <w:rPr>
          <w:rFonts w:ascii="Times New Roman" w:hAnsi="Times New Roman" w:cs="Times New Roman"/>
          <w:sz w:val="28"/>
          <w:szCs w:val="28"/>
        </w:rPr>
        <w:t>)</w:t>
      </w:r>
      <w:r w:rsidRPr="00AF211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AF2110">
        <w:rPr>
          <w:rFonts w:ascii="Times New Roman" w:hAnsi="Times New Roman" w:cs="Times New Roman"/>
          <w:sz w:val="28"/>
          <w:szCs w:val="28"/>
        </w:rPr>
        <w:t>(</w:t>
      </w:r>
      <w:r w:rsidRPr="00AF2110">
        <w:rPr>
          <w:rFonts w:ascii="Times New Roman" w:hAnsi="Times New Roman" w:cs="Times New Roman"/>
          <w:sz w:val="28"/>
          <w:szCs w:val="28"/>
          <w:lang w:val="en-US"/>
        </w:rPr>
        <w:t>CF</w:t>
      </w:r>
      <w:r w:rsidRPr="00AF211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F2110">
        <w:rPr>
          <w:rFonts w:ascii="Times New Roman" w:hAnsi="Times New Roman" w:cs="Times New Roman"/>
          <w:sz w:val="28"/>
          <w:szCs w:val="28"/>
          <w:lang w:val="en-US"/>
        </w:rPr>
        <w:t>CF</w:t>
      </w:r>
      <w:r w:rsidRPr="00AF211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F2110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AF2110">
        <w:rPr>
          <w:rFonts w:ascii="Times New Roman" w:hAnsi="Times New Roman" w:cs="Times New Roman"/>
          <w:sz w:val="28"/>
          <w:szCs w:val="28"/>
        </w:rPr>
        <w:t>)</w:t>
      </w:r>
      <w:r w:rsidRPr="00AF211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m</w:t>
      </w:r>
      <w:r w:rsidRPr="00AF2110">
        <w:rPr>
          <w:rFonts w:ascii="Times New Roman" w:hAnsi="Times New Roman" w:cs="Times New Roman"/>
          <w:sz w:val="28"/>
          <w:szCs w:val="28"/>
        </w:rPr>
        <w:t>(</w:t>
      </w:r>
      <w:r w:rsidRPr="00AF2110">
        <w:rPr>
          <w:rFonts w:ascii="Times New Roman" w:hAnsi="Times New Roman" w:cs="Times New Roman"/>
          <w:sz w:val="28"/>
          <w:szCs w:val="28"/>
          <w:lang w:val="en-US"/>
        </w:rPr>
        <w:t>CF</w:t>
      </w:r>
      <w:r w:rsidRPr="00AF211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F2110">
        <w:rPr>
          <w:rFonts w:ascii="Times New Roman" w:hAnsi="Times New Roman" w:cs="Times New Roman"/>
          <w:sz w:val="28"/>
          <w:szCs w:val="28"/>
        </w:rPr>
        <w:t>)</w:t>
      </w:r>
      <w:r w:rsidRPr="00AF211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p</w:t>
      </w:r>
      <w:r w:rsidRPr="00AF2110">
        <w:rPr>
          <w:rFonts w:ascii="Times New Roman" w:hAnsi="Times New Roman" w:cs="Times New Roman"/>
          <w:sz w:val="28"/>
          <w:szCs w:val="28"/>
          <w:lang w:val="en-US"/>
        </w:rPr>
        <w:t>OCF</w:t>
      </w:r>
      <w:r w:rsidRPr="00AF2110">
        <w:rPr>
          <w:rFonts w:ascii="Times New Roman" w:hAnsi="Times New Roman" w:cs="Times New Roman"/>
          <w:sz w:val="28"/>
          <w:szCs w:val="28"/>
        </w:rPr>
        <w:t>=</w:t>
      </w:r>
      <w:r w:rsidRPr="00AF2110">
        <w:rPr>
          <w:rFonts w:ascii="Times New Roman" w:hAnsi="Times New Roman" w:cs="Times New Roman"/>
          <w:sz w:val="28"/>
          <w:szCs w:val="28"/>
          <w:lang w:val="en-US"/>
        </w:rPr>
        <w:t>CF</w:t>
      </w:r>
      <w:r w:rsidRPr="00AF211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750BA7" w:rsidRPr="00AF2110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BD200D" w:rsidRPr="00BD200D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BD200D" w:rsidRPr="00BD200D">
        <w:rPr>
          <w:rFonts w:ascii="Times New Roman" w:hAnsi="Times New Roman" w:cs="Times New Roman"/>
          <w:sz w:val="28"/>
          <w:szCs w:val="28"/>
        </w:rPr>
        <w:t>(</w:t>
      </w:r>
      <w:r w:rsidR="00BD200D">
        <w:rPr>
          <w:rFonts w:ascii="Times New Roman" w:hAnsi="Times New Roman" w:cs="Times New Roman"/>
          <w:sz w:val="28"/>
          <w:szCs w:val="28"/>
        </w:rPr>
        <w:t>Таблица 1.)</w:t>
      </w:r>
    </w:p>
    <w:p w:rsidR="00D03277" w:rsidRPr="00D03277" w:rsidRDefault="00D03277" w:rsidP="00D03277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Таблица 1</w:t>
      </w:r>
      <w:r w:rsidR="000F6B8F" w:rsidRPr="00D032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6B8F" w:rsidRPr="00D03277" w:rsidRDefault="000F6B8F" w:rsidP="00D0327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03277">
        <w:rPr>
          <w:rFonts w:ascii="Times New Roman" w:hAnsi="Times New Roman" w:cs="Times New Roman"/>
          <w:sz w:val="24"/>
          <w:szCs w:val="24"/>
        </w:rPr>
        <w:t>Мировые производители оксаперфторалкилвиниловых эфиров</w:t>
      </w:r>
    </w:p>
    <w:tbl>
      <w:tblPr>
        <w:tblW w:w="8480" w:type="dxa"/>
        <w:tblCellMar>
          <w:left w:w="0" w:type="dxa"/>
          <w:right w:w="0" w:type="dxa"/>
        </w:tblCellMar>
        <w:tblLook w:val="04A0"/>
      </w:tblPr>
      <w:tblGrid>
        <w:gridCol w:w="3348"/>
        <w:gridCol w:w="2045"/>
        <w:gridCol w:w="3087"/>
      </w:tblGrid>
      <w:tr w:rsidR="00750BA7" w:rsidRPr="00D03277" w:rsidTr="00750BA7">
        <w:trPr>
          <w:trHeight w:val="460"/>
        </w:trPr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50BA7" w:rsidRPr="00D03277" w:rsidRDefault="00750BA7" w:rsidP="00BD20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277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50BA7" w:rsidRPr="00D03277" w:rsidRDefault="00750BA7" w:rsidP="00BD20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277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Производители</w:t>
            </w:r>
          </w:p>
        </w:tc>
        <w:tc>
          <w:tcPr>
            <w:tcW w:w="3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50BA7" w:rsidRPr="00D03277" w:rsidRDefault="00750BA7" w:rsidP="00BD20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277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Примечание</w:t>
            </w:r>
          </w:p>
        </w:tc>
      </w:tr>
      <w:tr w:rsidR="00750BA7" w:rsidRPr="00D03277" w:rsidTr="00750BA7">
        <w:trPr>
          <w:trHeight w:val="633"/>
        </w:trPr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50BA7" w:rsidRPr="00D03277" w:rsidRDefault="00750BA7" w:rsidP="00BD20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277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М-60, </w:t>
            </w:r>
            <w:r w:rsidRPr="00D03277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val="en-US" w:eastAsia="ru-RU"/>
              </w:rPr>
              <w:t>CF</w:t>
            </w:r>
            <w:r w:rsidRPr="00D03277">
              <w:rPr>
                <w:rFonts w:ascii="Times New Roman" w:eastAsia="Calibri" w:hAnsi="Times New Roman" w:cs="Times New Roman"/>
                <w:color w:val="000000" w:themeColor="text1"/>
                <w:kern w:val="24"/>
                <w:position w:val="-6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D03277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val="en-US" w:eastAsia="ru-RU"/>
              </w:rPr>
              <w:t>OCF=CF</w:t>
            </w:r>
            <w:r w:rsidRPr="00D03277">
              <w:rPr>
                <w:rFonts w:ascii="Times New Roman" w:eastAsia="Calibri" w:hAnsi="Times New Roman" w:cs="Times New Roman"/>
                <w:color w:val="000000" w:themeColor="text1"/>
                <w:kern w:val="24"/>
                <w:position w:val="-6"/>
                <w:sz w:val="24"/>
                <w:szCs w:val="24"/>
                <w:vertAlign w:val="subscript"/>
                <w:lang w:val="en-US" w:eastAsia="ru-RU"/>
              </w:rPr>
              <w:t>2</w:t>
            </w:r>
          </w:p>
          <w:p w:rsidR="00750BA7" w:rsidRPr="00D03277" w:rsidRDefault="00750BA7" w:rsidP="00BD20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277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50BA7" w:rsidRPr="00D03277" w:rsidRDefault="00750BA7" w:rsidP="00BD20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277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ПФГИПХ, США, Китай, Италия</w:t>
            </w:r>
          </w:p>
        </w:tc>
        <w:tc>
          <w:tcPr>
            <w:tcW w:w="3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50BA7" w:rsidRPr="00D03277" w:rsidRDefault="00750BA7" w:rsidP="00BD20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277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 </w:t>
            </w:r>
          </w:p>
        </w:tc>
      </w:tr>
      <w:tr w:rsidR="00750BA7" w:rsidRPr="00D03277" w:rsidTr="00750BA7">
        <w:trPr>
          <w:trHeight w:val="873"/>
        </w:trPr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50BA7" w:rsidRPr="00D03277" w:rsidRDefault="00750BA7" w:rsidP="00BD20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277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val="en-US" w:eastAsia="ru-RU"/>
              </w:rPr>
              <w:t>M-60</w:t>
            </w:r>
            <w:r w:rsidRPr="00D03277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МП, </w:t>
            </w:r>
            <w:r w:rsidRPr="00D03277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val="en-US" w:eastAsia="ru-RU"/>
              </w:rPr>
              <w:t>CF</w:t>
            </w:r>
            <w:r w:rsidRPr="00D03277">
              <w:rPr>
                <w:rFonts w:ascii="Times New Roman" w:eastAsia="Calibri" w:hAnsi="Times New Roman" w:cs="Times New Roman"/>
                <w:color w:val="000000" w:themeColor="text1"/>
                <w:kern w:val="24"/>
                <w:position w:val="-6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D03277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val="en-US" w:eastAsia="ru-RU"/>
              </w:rPr>
              <w:t>OCF</w:t>
            </w:r>
            <w:r w:rsidRPr="00D03277">
              <w:rPr>
                <w:rFonts w:ascii="Times New Roman" w:eastAsia="Calibri" w:hAnsi="Times New Roman" w:cs="Times New Roman"/>
                <w:color w:val="000000" w:themeColor="text1"/>
                <w:kern w:val="24"/>
                <w:position w:val="-6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D03277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val="en-US" w:eastAsia="ru-RU"/>
              </w:rPr>
              <w:t>CF</w:t>
            </w:r>
            <w:r w:rsidRPr="00D03277">
              <w:rPr>
                <w:rFonts w:ascii="Times New Roman" w:eastAsia="Calibri" w:hAnsi="Times New Roman" w:cs="Times New Roman"/>
                <w:color w:val="000000" w:themeColor="text1"/>
                <w:kern w:val="24"/>
                <w:position w:val="-6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D03277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val="en-US" w:eastAsia="ru-RU"/>
              </w:rPr>
              <w:t>CF</w:t>
            </w:r>
            <w:r w:rsidRPr="00D03277">
              <w:rPr>
                <w:rFonts w:ascii="Times New Roman" w:eastAsia="Calibri" w:hAnsi="Times New Roman" w:cs="Times New Roman"/>
                <w:color w:val="000000" w:themeColor="text1"/>
                <w:kern w:val="24"/>
                <w:position w:val="-6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D03277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val="en-US" w:eastAsia="ru-RU"/>
              </w:rPr>
              <w:t>OCF=CF</w:t>
            </w:r>
            <w:r w:rsidRPr="00D03277">
              <w:rPr>
                <w:rFonts w:ascii="Times New Roman" w:eastAsia="Calibri" w:hAnsi="Times New Roman" w:cs="Times New Roman"/>
                <w:color w:val="000000" w:themeColor="text1"/>
                <w:kern w:val="24"/>
                <w:position w:val="-6"/>
                <w:sz w:val="24"/>
                <w:szCs w:val="24"/>
                <w:vertAlign w:val="subscript"/>
                <w:lang w:val="en-US" w:eastAsia="ru-RU"/>
              </w:rPr>
              <w:t>2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50BA7" w:rsidRPr="00D03277" w:rsidRDefault="00750BA7" w:rsidP="00BD20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277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НИИСК, ПФГИПХ, </w:t>
            </w:r>
            <w:r w:rsidRPr="00D03277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val="en-US" w:eastAsia="ru-RU"/>
              </w:rPr>
              <w:t>3M (</w:t>
            </w:r>
            <w:r w:rsidRPr="00D03277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США)</w:t>
            </w:r>
          </w:p>
        </w:tc>
        <w:tc>
          <w:tcPr>
            <w:tcW w:w="3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50BA7" w:rsidRPr="00D03277" w:rsidRDefault="00750BA7" w:rsidP="00BD20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277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Технология электрохимическая</w:t>
            </w:r>
          </w:p>
        </w:tc>
      </w:tr>
      <w:tr w:rsidR="00750BA7" w:rsidRPr="00D03277" w:rsidTr="000F6B8F">
        <w:trPr>
          <w:trHeight w:val="430"/>
        </w:trPr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50BA7" w:rsidRPr="00D03277" w:rsidRDefault="00750BA7" w:rsidP="00BD20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277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val="en-US" w:eastAsia="ru-RU"/>
              </w:rPr>
              <w:t>CF</w:t>
            </w:r>
            <w:r w:rsidRPr="00D03277">
              <w:rPr>
                <w:rFonts w:ascii="Times New Roman" w:eastAsia="Calibri" w:hAnsi="Times New Roman" w:cs="Times New Roman"/>
                <w:color w:val="000000" w:themeColor="text1"/>
                <w:kern w:val="24"/>
                <w:position w:val="-6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D03277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val="en-US" w:eastAsia="ru-RU"/>
              </w:rPr>
              <w:t>O(CF</w:t>
            </w:r>
            <w:r w:rsidRPr="00D03277">
              <w:rPr>
                <w:rFonts w:ascii="Times New Roman" w:eastAsia="Calibri" w:hAnsi="Times New Roman" w:cs="Times New Roman"/>
                <w:color w:val="000000" w:themeColor="text1"/>
                <w:kern w:val="24"/>
                <w:position w:val="-6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D03277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val="en-US" w:eastAsia="ru-RU"/>
              </w:rPr>
              <w:t>O)</w:t>
            </w:r>
            <w:r w:rsidRPr="00D03277">
              <w:rPr>
                <w:rFonts w:ascii="Times New Roman" w:eastAsia="Calibri" w:hAnsi="Times New Roman" w:cs="Times New Roman"/>
                <w:color w:val="000000" w:themeColor="text1"/>
                <w:kern w:val="24"/>
                <w:position w:val="-6"/>
                <w:sz w:val="24"/>
                <w:szCs w:val="24"/>
                <w:vertAlign w:val="subscript"/>
                <w:lang w:val="en-US" w:eastAsia="ru-RU"/>
              </w:rPr>
              <w:t>n</w:t>
            </w:r>
            <w:r w:rsidRPr="00D03277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val="en-US" w:eastAsia="ru-RU"/>
              </w:rPr>
              <w:t>CF</w:t>
            </w:r>
            <w:r w:rsidRPr="00D03277">
              <w:rPr>
                <w:rFonts w:ascii="Times New Roman" w:eastAsia="Calibri" w:hAnsi="Times New Roman" w:cs="Times New Roman"/>
                <w:color w:val="000000" w:themeColor="text1"/>
                <w:kern w:val="24"/>
                <w:position w:val="-6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D03277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val="en-US" w:eastAsia="ru-RU"/>
              </w:rPr>
              <w:t>CF</w:t>
            </w:r>
            <w:r w:rsidRPr="00D03277">
              <w:rPr>
                <w:rFonts w:ascii="Times New Roman" w:eastAsia="Calibri" w:hAnsi="Times New Roman" w:cs="Times New Roman"/>
                <w:color w:val="000000" w:themeColor="text1"/>
                <w:kern w:val="24"/>
                <w:position w:val="-6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D03277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val="en-US" w:eastAsia="ru-RU"/>
              </w:rPr>
              <w:t>OCF=CF</w:t>
            </w:r>
            <w:r w:rsidRPr="00D03277">
              <w:rPr>
                <w:rFonts w:ascii="Times New Roman" w:eastAsia="Calibri" w:hAnsi="Times New Roman" w:cs="Times New Roman"/>
                <w:color w:val="000000" w:themeColor="text1"/>
                <w:kern w:val="24"/>
                <w:position w:val="-6"/>
                <w:sz w:val="24"/>
                <w:szCs w:val="24"/>
                <w:vertAlign w:val="subscript"/>
                <w:lang w:val="en-US" w:eastAsia="ru-RU"/>
              </w:rPr>
              <w:t>2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50BA7" w:rsidRPr="00D03277" w:rsidRDefault="00750BA7" w:rsidP="00BD20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277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НИИСК, 3</w:t>
            </w:r>
            <w:r w:rsidRPr="00D03277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val="en-US" w:eastAsia="ru-RU"/>
              </w:rPr>
              <w:t>M</w:t>
            </w:r>
          </w:p>
        </w:tc>
        <w:tc>
          <w:tcPr>
            <w:tcW w:w="3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50BA7" w:rsidRPr="00D03277" w:rsidRDefault="00750BA7" w:rsidP="00BD20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277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Исходное сырье – КЧХК</w:t>
            </w:r>
          </w:p>
        </w:tc>
      </w:tr>
      <w:tr w:rsidR="00750BA7" w:rsidRPr="00D03277" w:rsidTr="00750BA7">
        <w:trPr>
          <w:trHeight w:val="449"/>
        </w:trPr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50BA7" w:rsidRPr="00D03277" w:rsidRDefault="00750BA7" w:rsidP="00BD20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277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С</w:t>
            </w:r>
            <w:r w:rsidRPr="00D03277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val="en-US" w:eastAsia="ru-RU"/>
              </w:rPr>
              <w:t>F</w:t>
            </w:r>
            <w:r w:rsidRPr="00D03277">
              <w:rPr>
                <w:rFonts w:ascii="Times New Roman" w:eastAsia="Calibri" w:hAnsi="Times New Roman" w:cs="Times New Roman"/>
                <w:color w:val="000000" w:themeColor="text1"/>
                <w:kern w:val="24"/>
                <w:position w:val="-6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D03277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val="en-US" w:eastAsia="ru-RU"/>
              </w:rPr>
              <w:t xml:space="preserve"> (OCF</w:t>
            </w:r>
            <w:r w:rsidRPr="00D03277">
              <w:rPr>
                <w:rFonts w:ascii="Times New Roman" w:eastAsia="Calibri" w:hAnsi="Times New Roman" w:cs="Times New Roman"/>
                <w:color w:val="000000" w:themeColor="text1"/>
                <w:kern w:val="24"/>
                <w:position w:val="-6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D03277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val="en-US" w:eastAsia="ru-RU"/>
              </w:rPr>
              <w:t>CF</w:t>
            </w:r>
            <w:r w:rsidRPr="00D03277">
              <w:rPr>
                <w:rFonts w:ascii="Times New Roman" w:eastAsia="Calibri" w:hAnsi="Times New Roman" w:cs="Times New Roman"/>
                <w:color w:val="000000" w:themeColor="text1"/>
                <w:kern w:val="24"/>
                <w:position w:val="-6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D03277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val="en-US" w:eastAsia="ru-RU"/>
              </w:rPr>
              <w:t>)</w:t>
            </w:r>
            <w:r w:rsidRPr="00D03277">
              <w:rPr>
                <w:rFonts w:ascii="Times New Roman" w:eastAsia="Calibri" w:hAnsi="Times New Roman" w:cs="Times New Roman"/>
                <w:color w:val="000000" w:themeColor="text1"/>
                <w:kern w:val="24"/>
                <w:position w:val="-6"/>
                <w:sz w:val="24"/>
                <w:szCs w:val="24"/>
                <w:vertAlign w:val="subscript"/>
                <w:lang w:val="en-US" w:eastAsia="ru-RU"/>
              </w:rPr>
              <w:t>n</w:t>
            </w:r>
            <w:r w:rsidRPr="00D03277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val="en-US" w:eastAsia="ru-RU"/>
              </w:rPr>
              <w:t>OCF=CF</w:t>
            </w:r>
            <w:r w:rsidRPr="00D03277">
              <w:rPr>
                <w:rFonts w:ascii="Times New Roman" w:eastAsia="Calibri" w:hAnsi="Times New Roman" w:cs="Times New Roman"/>
                <w:color w:val="000000" w:themeColor="text1"/>
                <w:kern w:val="24"/>
                <w:position w:val="-6"/>
                <w:sz w:val="24"/>
                <w:szCs w:val="24"/>
                <w:vertAlign w:val="subscript"/>
                <w:lang w:val="en-US" w:eastAsia="ru-RU"/>
              </w:rPr>
              <w:t>2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50BA7" w:rsidRPr="00D03277" w:rsidRDefault="00750BA7" w:rsidP="00BD20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277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ПФГИПХ</w:t>
            </w:r>
          </w:p>
        </w:tc>
        <w:tc>
          <w:tcPr>
            <w:tcW w:w="3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50BA7" w:rsidRPr="00D03277" w:rsidRDefault="00750BA7" w:rsidP="00BD20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277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 </w:t>
            </w:r>
          </w:p>
        </w:tc>
      </w:tr>
      <w:tr w:rsidR="00750BA7" w:rsidRPr="00D03277" w:rsidTr="00750BA7">
        <w:trPr>
          <w:trHeight w:val="472"/>
        </w:trPr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50BA7" w:rsidRPr="00D03277" w:rsidRDefault="00750BA7" w:rsidP="00BD20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277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С</w:t>
            </w:r>
            <w:r w:rsidRPr="00D03277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val="en-US" w:eastAsia="ru-RU"/>
              </w:rPr>
              <w:t>F</w:t>
            </w:r>
            <w:r w:rsidRPr="00D03277">
              <w:rPr>
                <w:rFonts w:ascii="Times New Roman" w:eastAsia="Calibri" w:hAnsi="Times New Roman" w:cs="Times New Roman"/>
                <w:color w:val="000000" w:themeColor="text1"/>
                <w:kern w:val="24"/>
                <w:position w:val="-6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D03277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val="en-US" w:eastAsia="ru-RU"/>
              </w:rPr>
              <w:t>OCF</w:t>
            </w:r>
            <w:r w:rsidRPr="00D03277">
              <w:rPr>
                <w:rFonts w:ascii="Times New Roman" w:eastAsia="Calibri" w:hAnsi="Times New Roman" w:cs="Times New Roman"/>
                <w:color w:val="000000" w:themeColor="text1"/>
                <w:kern w:val="24"/>
                <w:position w:val="-6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D03277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val="en-US" w:eastAsia="ru-RU"/>
              </w:rPr>
              <w:t>CF</w:t>
            </w:r>
            <w:r w:rsidRPr="00D03277">
              <w:rPr>
                <w:rFonts w:ascii="Times New Roman" w:eastAsia="Calibri" w:hAnsi="Times New Roman" w:cs="Times New Roman"/>
                <w:color w:val="000000" w:themeColor="text1"/>
                <w:kern w:val="24"/>
                <w:position w:val="-6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D03277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val="en-US" w:eastAsia="ru-RU"/>
              </w:rPr>
              <w:t>OCF=CF</w:t>
            </w:r>
            <w:r w:rsidRPr="00D03277">
              <w:rPr>
                <w:rFonts w:ascii="Times New Roman" w:eastAsia="Calibri" w:hAnsi="Times New Roman" w:cs="Times New Roman"/>
                <w:color w:val="000000" w:themeColor="text1"/>
                <w:kern w:val="24"/>
                <w:position w:val="-6"/>
                <w:sz w:val="24"/>
                <w:szCs w:val="24"/>
                <w:vertAlign w:val="subscript"/>
                <w:lang w:val="en-US" w:eastAsia="ru-RU"/>
              </w:rPr>
              <w:t>2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50BA7" w:rsidRPr="00D03277" w:rsidRDefault="00750BA7" w:rsidP="00BD20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277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val="en-US" w:eastAsia="ru-RU"/>
              </w:rPr>
              <w:t>Solvay (</w:t>
            </w:r>
            <w:r w:rsidRPr="00D03277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Италия)</w:t>
            </w:r>
          </w:p>
        </w:tc>
        <w:tc>
          <w:tcPr>
            <w:tcW w:w="3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50BA7" w:rsidRPr="00D03277" w:rsidRDefault="00750BA7" w:rsidP="00BD20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277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 </w:t>
            </w:r>
          </w:p>
        </w:tc>
      </w:tr>
    </w:tbl>
    <w:p w:rsidR="00750BA7" w:rsidRPr="00AF2110" w:rsidRDefault="00750BA7" w:rsidP="00BD20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2159" w:rsidRPr="00AF2110" w:rsidRDefault="00DB2159" w:rsidP="00BB22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2110">
        <w:rPr>
          <w:rFonts w:ascii="Times New Roman" w:hAnsi="Times New Roman" w:cs="Times New Roman"/>
          <w:sz w:val="28"/>
          <w:szCs w:val="28"/>
        </w:rPr>
        <w:t>Работами сотрудников ВНИИСК было экспериментально продемонстриров</w:t>
      </w:r>
      <w:r w:rsidR="000F6B8F" w:rsidRPr="00AF2110">
        <w:rPr>
          <w:rFonts w:ascii="Times New Roman" w:hAnsi="Times New Roman" w:cs="Times New Roman"/>
          <w:sz w:val="28"/>
          <w:szCs w:val="28"/>
        </w:rPr>
        <w:t xml:space="preserve">анно ранее неизвестное свойство </w:t>
      </w:r>
      <w:r w:rsidRPr="00AF2110">
        <w:rPr>
          <w:rFonts w:ascii="Times New Roman" w:hAnsi="Times New Roman" w:cs="Times New Roman"/>
          <w:sz w:val="28"/>
          <w:szCs w:val="28"/>
        </w:rPr>
        <w:t>исключительно высокой морозостойкости фторкаучуков за счет введения оксаалкиленовых фрагментов в основную, либо боковые цепи макромолекул.</w:t>
      </w:r>
    </w:p>
    <w:p w:rsidR="00587304" w:rsidRPr="00AF2110" w:rsidRDefault="00DB2159" w:rsidP="00BB22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2110">
        <w:rPr>
          <w:rFonts w:ascii="Times New Roman" w:hAnsi="Times New Roman" w:cs="Times New Roman"/>
          <w:sz w:val="28"/>
          <w:szCs w:val="28"/>
        </w:rPr>
        <w:lastRenderedPageBreak/>
        <w:t>Это свойство позволяет получать карбоцепные фторкаучуки[4</w:t>
      </w:r>
      <w:r w:rsidR="007E05C6" w:rsidRPr="00AF2110">
        <w:rPr>
          <w:rFonts w:ascii="Times New Roman" w:hAnsi="Times New Roman" w:cs="Times New Roman"/>
          <w:sz w:val="28"/>
          <w:szCs w:val="28"/>
        </w:rPr>
        <w:t>],</w:t>
      </w:r>
      <w:r w:rsidRPr="00AF2110">
        <w:rPr>
          <w:rFonts w:ascii="Times New Roman" w:hAnsi="Times New Roman" w:cs="Times New Roman"/>
          <w:sz w:val="28"/>
          <w:szCs w:val="28"/>
        </w:rPr>
        <w:t xml:space="preserve"> гетероцепные перфтортриазиновые [5] и фторфосфазеновые каучуки[6] с морозостойкостью вплоть до -178°С, при этом сохраняется присущая фторкаучукам высокая термо-агрессиовостойкость. Указанные фторкаучуки превосходят по морозостойкости силоксановые эластомеры характеризующиеся </w:t>
      </w:r>
      <w:r w:rsidR="00BD200D">
        <w:rPr>
          <w:rFonts w:ascii="Times New Roman" w:hAnsi="Times New Roman" w:cs="Times New Roman"/>
          <w:sz w:val="28"/>
          <w:szCs w:val="28"/>
        </w:rPr>
        <w:t>температурой стеклования -123°С</w:t>
      </w:r>
      <w:r w:rsidRPr="00AF2110">
        <w:rPr>
          <w:rFonts w:ascii="Times New Roman" w:hAnsi="Times New Roman" w:cs="Times New Roman"/>
          <w:sz w:val="28"/>
          <w:szCs w:val="28"/>
        </w:rPr>
        <w:t>[7]</w:t>
      </w:r>
      <w:r w:rsidR="00BD200D">
        <w:rPr>
          <w:rFonts w:ascii="Times New Roman" w:hAnsi="Times New Roman" w:cs="Times New Roman"/>
          <w:sz w:val="28"/>
          <w:szCs w:val="28"/>
        </w:rPr>
        <w:t xml:space="preserve"> (Таблица 2)</w:t>
      </w:r>
      <w:r w:rsidRPr="00AF2110">
        <w:rPr>
          <w:rFonts w:ascii="Times New Roman" w:hAnsi="Times New Roman" w:cs="Times New Roman"/>
          <w:sz w:val="28"/>
          <w:szCs w:val="28"/>
        </w:rPr>
        <w:t>.</w:t>
      </w:r>
    </w:p>
    <w:p w:rsidR="00BB22F6" w:rsidRDefault="00BB22F6" w:rsidP="00BB22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2110">
        <w:rPr>
          <w:rFonts w:ascii="Times New Roman" w:hAnsi="Times New Roman" w:cs="Times New Roman"/>
          <w:sz w:val="28"/>
          <w:szCs w:val="28"/>
        </w:rPr>
        <w:t>Работами Пономаренко В.А. с сотрудниками [8] теоретически обосновано свойство высокой морозостойкости фторполимеров за счет введения в основную, либо боковые цепи макромолекул группировок (CF</w:t>
      </w:r>
      <w:r w:rsidRPr="00AF211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F2110">
        <w:rPr>
          <w:rFonts w:ascii="Times New Roman" w:hAnsi="Times New Roman" w:cs="Times New Roman"/>
          <w:sz w:val="28"/>
          <w:szCs w:val="28"/>
        </w:rPr>
        <w:t>O)</w:t>
      </w:r>
      <w:r w:rsidRPr="00AF2110">
        <w:rPr>
          <w:rFonts w:ascii="Times New Roman" w:hAnsi="Times New Roman" w:cs="Times New Roman"/>
          <w:sz w:val="28"/>
          <w:szCs w:val="28"/>
          <w:vertAlign w:val="subscript"/>
        </w:rPr>
        <w:t>n</w:t>
      </w:r>
      <w:r w:rsidRPr="00AF2110">
        <w:rPr>
          <w:rFonts w:ascii="Times New Roman" w:hAnsi="Times New Roman" w:cs="Times New Roman"/>
          <w:sz w:val="28"/>
          <w:szCs w:val="28"/>
        </w:rPr>
        <w:t>(CF</w:t>
      </w:r>
      <w:r w:rsidRPr="00AF211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F2110">
        <w:rPr>
          <w:rFonts w:ascii="Times New Roman" w:hAnsi="Times New Roman" w:cs="Times New Roman"/>
          <w:sz w:val="28"/>
          <w:szCs w:val="28"/>
        </w:rPr>
        <w:t>CF</w:t>
      </w:r>
      <w:r w:rsidRPr="00AF211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F2110">
        <w:rPr>
          <w:rFonts w:ascii="Times New Roman" w:hAnsi="Times New Roman" w:cs="Times New Roman"/>
          <w:sz w:val="28"/>
          <w:szCs w:val="28"/>
        </w:rPr>
        <w:t>O)</w:t>
      </w:r>
      <w:r w:rsidRPr="00AF2110">
        <w:rPr>
          <w:rFonts w:ascii="Times New Roman" w:hAnsi="Times New Roman" w:cs="Times New Roman"/>
          <w:sz w:val="28"/>
          <w:szCs w:val="28"/>
          <w:vertAlign w:val="subscript"/>
        </w:rPr>
        <w:t>m</w:t>
      </w:r>
      <w:r w:rsidRPr="00AF2110">
        <w:rPr>
          <w:rFonts w:ascii="Times New Roman" w:hAnsi="Times New Roman" w:cs="Times New Roman"/>
          <w:sz w:val="28"/>
          <w:szCs w:val="28"/>
        </w:rPr>
        <w:t>, обладающих высокой термодинамической и кинетической гибкостью.</w:t>
      </w:r>
    </w:p>
    <w:p w:rsidR="00D03277" w:rsidRPr="00D03277" w:rsidRDefault="000F6B8F" w:rsidP="00D03277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03277">
        <w:rPr>
          <w:rFonts w:ascii="Times New Roman" w:hAnsi="Times New Roman" w:cs="Times New Roman"/>
          <w:sz w:val="24"/>
          <w:szCs w:val="24"/>
        </w:rPr>
        <w:t>Таблица 2</w:t>
      </w:r>
    </w:p>
    <w:p w:rsidR="000F6B8F" w:rsidRPr="00D03277" w:rsidRDefault="000F6B8F" w:rsidP="00D0327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03277">
        <w:rPr>
          <w:rFonts w:ascii="Times New Roman" w:hAnsi="Times New Roman" w:cs="Times New Roman"/>
          <w:sz w:val="24"/>
          <w:szCs w:val="24"/>
        </w:rPr>
        <w:t>Сверхнизкотемпературные свойства различных классов фтороплимеров</w:t>
      </w:r>
    </w:p>
    <w:p w:rsidR="000F6B8F" w:rsidRPr="00AF2110" w:rsidRDefault="00587304" w:rsidP="00BD20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11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4988985"/>
            <wp:effectExtent l="0" t="0" r="3175" b="254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988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B4D41" w:rsidRPr="00AF2110" w:rsidRDefault="003B4D41" w:rsidP="00BB22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2110">
        <w:rPr>
          <w:rFonts w:ascii="Times New Roman" w:hAnsi="Times New Roman" w:cs="Times New Roman"/>
          <w:sz w:val="28"/>
          <w:szCs w:val="28"/>
        </w:rPr>
        <w:lastRenderedPageBreak/>
        <w:t>Анализ экспериментальной зависимости температур стеклования синтезированных фторкаучуков позволили развить расчетную схему определения температур стеклования, разработанную</w:t>
      </w:r>
      <w:r w:rsidR="00FC665F" w:rsidRPr="00AF2110">
        <w:rPr>
          <w:rFonts w:ascii="Times New Roman" w:hAnsi="Times New Roman" w:cs="Times New Roman"/>
          <w:sz w:val="28"/>
          <w:szCs w:val="28"/>
        </w:rPr>
        <w:t xml:space="preserve"> </w:t>
      </w:r>
      <w:r w:rsidRPr="00AF2110">
        <w:rPr>
          <w:rFonts w:ascii="Times New Roman" w:hAnsi="Times New Roman" w:cs="Times New Roman"/>
          <w:sz w:val="28"/>
          <w:szCs w:val="28"/>
        </w:rPr>
        <w:t>Аскадским</w:t>
      </w:r>
      <w:r w:rsidR="00FC665F" w:rsidRPr="00AF2110">
        <w:rPr>
          <w:rFonts w:ascii="Times New Roman" w:hAnsi="Times New Roman" w:cs="Times New Roman"/>
          <w:sz w:val="28"/>
          <w:szCs w:val="28"/>
        </w:rPr>
        <w:t xml:space="preserve"> А.А.</w:t>
      </w:r>
      <w:r w:rsidRPr="00AF2110">
        <w:rPr>
          <w:rFonts w:ascii="Times New Roman" w:hAnsi="Times New Roman" w:cs="Times New Roman"/>
          <w:sz w:val="28"/>
          <w:szCs w:val="28"/>
        </w:rPr>
        <w:t xml:space="preserve"> и</w:t>
      </w:r>
      <w:r w:rsidR="00FC665F" w:rsidRPr="00AF2110">
        <w:rPr>
          <w:rFonts w:ascii="Times New Roman" w:hAnsi="Times New Roman" w:cs="Times New Roman"/>
          <w:sz w:val="28"/>
          <w:szCs w:val="28"/>
        </w:rPr>
        <w:t xml:space="preserve"> Слонимским Г.Л.</w:t>
      </w:r>
    </w:p>
    <w:p w:rsidR="003B4D41" w:rsidRPr="00AF2110" w:rsidRDefault="003B4D41" w:rsidP="00BB22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2110">
        <w:rPr>
          <w:rFonts w:ascii="Times New Roman" w:hAnsi="Times New Roman" w:cs="Times New Roman"/>
          <w:sz w:val="28"/>
          <w:szCs w:val="28"/>
        </w:rPr>
        <w:t>Предлагаемый вариант расчета Тс позволяет убедительно прогнозировать морозостойкие свойства различных карбоцепных и гетероцепных фторсодержащих полимеров и определять перспективные материалы с оптимальными свойствами [9].</w:t>
      </w:r>
    </w:p>
    <w:p w:rsidR="003B4D41" w:rsidRPr="00AF2110" w:rsidRDefault="003B4D41" w:rsidP="00BB22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2110">
        <w:rPr>
          <w:rFonts w:ascii="Times New Roman" w:hAnsi="Times New Roman" w:cs="Times New Roman"/>
          <w:sz w:val="28"/>
          <w:szCs w:val="28"/>
        </w:rPr>
        <w:t>На опытном заводе ФГУП «НИИСК» реализован процесс получения перфторвиниловых эфиров, содержащих различные функциональные группы (-</w:t>
      </w:r>
      <w:r w:rsidRPr="00AF2110">
        <w:rPr>
          <w:rFonts w:ascii="Times New Roman" w:hAnsi="Times New Roman" w:cs="Times New Roman"/>
          <w:sz w:val="28"/>
          <w:szCs w:val="28"/>
          <w:lang w:val="en-US"/>
        </w:rPr>
        <w:t>CN</w:t>
      </w:r>
      <w:r w:rsidRPr="00AF2110">
        <w:rPr>
          <w:rFonts w:ascii="Times New Roman" w:hAnsi="Times New Roman" w:cs="Times New Roman"/>
          <w:sz w:val="28"/>
          <w:szCs w:val="28"/>
        </w:rPr>
        <w:t>, -</w:t>
      </w:r>
      <w:r w:rsidRPr="00AF2110">
        <w:rPr>
          <w:rFonts w:ascii="Times New Roman" w:hAnsi="Times New Roman" w:cs="Times New Roman"/>
          <w:sz w:val="28"/>
          <w:szCs w:val="28"/>
          <w:lang w:val="en-US"/>
        </w:rPr>
        <w:t>Br</w:t>
      </w:r>
      <w:r w:rsidRPr="00AF2110">
        <w:rPr>
          <w:rFonts w:ascii="Times New Roman" w:hAnsi="Times New Roman" w:cs="Times New Roman"/>
          <w:sz w:val="28"/>
          <w:szCs w:val="28"/>
        </w:rPr>
        <w:t xml:space="preserve">). В соответствии с технологической документацией организован выпуск фторполимеров на основе винилиденфторида и метилвинилового эфира морозостойких каучуков: СКФ-260НТ, СКФ-260В с температурой стеклования -38 </w:t>
      </w:r>
      <w:r w:rsidR="00F547CC" w:rsidRPr="00AF2110">
        <w:rPr>
          <w:rFonts w:ascii="Times New Roman" w:hAnsi="Times New Roman" w:cs="Times New Roman"/>
          <w:sz w:val="28"/>
          <w:szCs w:val="28"/>
        </w:rPr>
        <w:t xml:space="preserve">÷ </w:t>
      </w:r>
      <w:r w:rsidRPr="00AF2110">
        <w:rPr>
          <w:rFonts w:ascii="Times New Roman" w:hAnsi="Times New Roman" w:cs="Times New Roman"/>
          <w:sz w:val="28"/>
          <w:szCs w:val="28"/>
        </w:rPr>
        <w:t>-39°С [10].</w:t>
      </w:r>
      <w:r w:rsidR="0002047A">
        <w:rPr>
          <w:rFonts w:ascii="Times New Roman" w:hAnsi="Times New Roman" w:cs="Times New Roman"/>
          <w:sz w:val="28"/>
          <w:szCs w:val="28"/>
        </w:rPr>
        <w:t xml:space="preserve"> Таблица 3.</w:t>
      </w:r>
    </w:p>
    <w:p w:rsidR="003B4D41" w:rsidRPr="00AF2110" w:rsidRDefault="003B4D41" w:rsidP="00BB22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2110">
        <w:rPr>
          <w:rFonts w:ascii="Times New Roman" w:hAnsi="Times New Roman" w:cs="Times New Roman"/>
          <w:sz w:val="28"/>
          <w:szCs w:val="28"/>
        </w:rPr>
        <w:t>На ОАО «Галополимер» Кирово-Чепецк налажен выпуск подобных материалов под маркой Эвалар 8000. Основная область применения – использование в составе комплектующих для автомобильной промышленности, спецтехники.</w:t>
      </w:r>
    </w:p>
    <w:p w:rsidR="003B4D41" w:rsidRPr="00AF2110" w:rsidRDefault="00FC665F" w:rsidP="00BB22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2110">
        <w:rPr>
          <w:rFonts w:ascii="Times New Roman" w:hAnsi="Times New Roman" w:cs="Times New Roman"/>
          <w:sz w:val="28"/>
          <w:szCs w:val="28"/>
        </w:rPr>
        <w:t>Как показано Волковой М.А., Коншиным А.Н. н</w:t>
      </w:r>
      <w:r w:rsidR="003B4D41" w:rsidRPr="00AF2110">
        <w:rPr>
          <w:rFonts w:ascii="Times New Roman" w:hAnsi="Times New Roman" w:cs="Times New Roman"/>
          <w:sz w:val="28"/>
          <w:szCs w:val="28"/>
        </w:rPr>
        <w:t>аличие двух перфтороксиалкиленовых фрагментов в боковых группах полимерной цепи (СКФ-260МПАН) приводит к понижению температуры стеклования до -</w:t>
      </w:r>
      <w:r w:rsidR="00EB12A4" w:rsidRPr="00AF2110">
        <w:rPr>
          <w:rFonts w:ascii="Times New Roman" w:hAnsi="Times New Roman" w:cs="Times New Roman"/>
          <w:sz w:val="28"/>
          <w:szCs w:val="28"/>
        </w:rPr>
        <w:t>52°С [10].</w:t>
      </w:r>
    </w:p>
    <w:p w:rsidR="00EB12A4" w:rsidRPr="00AF2110" w:rsidRDefault="00EB12A4" w:rsidP="00BB22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2110">
        <w:rPr>
          <w:rFonts w:ascii="Times New Roman" w:hAnsi="Times New Roman" w:cs="Times New Roman"/>
          <w:sz w:val="28"/>
          <w:szCs w:val="28"/>
        </w:rPr>
        <w:t xml:space="preserve">Композиты (вулканизация аминная) обладают уникальным комплексом свойств: коэффициент морозостокости при -40°С составляет не менее 0,2, ОДС при 20% сжатии при 250°х24 часа не более 40%. Композиты </w:t>
      </w:r>
      <w:r w:rsidR="00F547CC" w:rsidRPr="00AF2110">
        <w:rPr>
          <w:rFonts w:ascii="Times New Roman" w:hAnsi="Times New Roman" w:cs="Times New Roman"/>
          <w:sz w:val="28"/>
          <w:szCs w:val="28"/>
        </w:rPr>
        <w:t>использовались в</w:t>
      </w:r>
      <w:r w:rsidRPr="00AF2110">
        <w:rPr>
          <w:rFonts w:ascii="Times New Roman" w:hAnsi="Times New Roman" w:cs="Times New Roman"/>
          <w:sz w:val="28"/>
          <w:szCs w:val="28"/>
        </w:rPr>
        <w:t xml:space="preserve"> составе уплотнительных узлов автоматической системы спуска кораблей «Буран».</w:t>
      </w:r>
    </w:p>
    <w:p w:rsidR="00EB12A4" w:rsidRPr="00AF2110" w:rsidRDefault="00EB12A4" w:rsidP="00BB22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2110">
        <w:rPr>
          <w:rFonts w:ascii="Times New Roman" w:hAnsi="Times New Roman" w:cs="Times New Roman"/>
          <w:sz w:val="28"/>
          <w:szCs w:val="28"/>
        </w:rPr>
        <w:t>По ряду технических характеристик он до сих пор остается непревзойденным.</w:t>
      </w:r>
      <w:r w:rsidR="0002047A">
        <w:rPr>
          <w:rFonts w:ascii="Times New Roman" w:hAnsi="Times New Roman" w:cs="Times New Roman"/>
          <w:sz w:val="28"/>
          <w:szCs w:val="28"/>
        </w:rPr>
        <w:t xml:space="preserve"> Таблица 3.</w:t>
      </w:r>
    </w:p>
    <w:p w:rsidR="00EB12A4" w:rsidRPr="00AF2110" w:rsidRDefault="00EB12A4" w:rsidP="00BB22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2110">
        <w:rPr>
          <w:rFonts w:ascii="Times New Roman" w:hAnsi="Times New Roman" w:cs="Times New Roman"/>
          <w:sz w:val="28"/>
          <w:szCs w:val="28"/>
        </w:rPr>
        <w:lastRenderedPageBreak/>
        <w:t>Недостатком этих материалов является неудовлетворительная стойкость к щелочам, аминам, условная прочность при растяжении не превышает 10МПа. Улучшение физико-механических свойств было достигнуто на фторкаучуках типа СКФ-260МПВ (перекисная система отверждения). Условная прочность достигает 12-14МПа. Однако проблемы со стойкостью материалов к щелочам, аминам остались [10]</w:t>
      </w:r>
      <w:r w:rsidR="00BD200D">
        <w:rPr>
          <w:rFonts w:ascii="Times New Roman" w:hAnsi="Times New Roman" w:cs="Times New Roman"/>
          <w:sz w:val="28"/>
          <w:szCs w:val="28"/>
        </w:rPr>
        <w:t xml:space="preserve"> (таблица 3)</w:t>
      </w:r>
      <w:r w:rsidRPr="00AF2110">
        <w:rPr>
          <w:rFonts w:ascii="Times New Roman" w:hAnsi="Times New Roman" w:cs="Times New Roman"/>
          <w:sz w:val="28"/>
          <w:szCs w:val="28"/>
        </w:rPr>
        <w:t>.</w:t>
      </w:r>
    </w:p>
    <w:p w:rsidR="003247F8" w:rsidRPr="00AF2110" w:rsidRDefault="00EB12A4" w:rsidP="00BD20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110">
        <w:rPr>
          <w:rFonts w:ascii="Times New Roman" w:hAnsi="Times New Roman" w:cs="Times New Roman"/>
          <w:sz w:val="28"/>
          <w:szCs w:val="28"/>
        </w:rPr>
        <w:t xml:space="preserve">Комплексно эту проблему </w:t>
      </w:r>
      <w:r w:rsidR="001135B0" w:rsidRPr="00AF2110">
        <w:rPr>
          <w:rFonts w:ascii="Times New Roman" w:hAnsi="Times New Roman" w:cs="Times New Roman"/>
          <w:sz w:val="28"/>
          <w:szCs w:val="28"/>
        </w:rPr>
        <w:t xml:space="preserve">по ряду </w:t>
      </w:r>
      <w:r w:rsidRPr="00AF2110">
        <w:rPr>
          <w:rFonts w:ascii="Times New Roman" w:hAnsi="Times New Roman" w:cs="Times New Roman"/>
          <w:sz w:val="28"/>
          <w:szCs w:val="28"/>
        </w:rPr>
        <w:t>показателей удалось решить на сополимерах этилена с перфторалкилвиниловыми эфирами. Материал (Эфтон) не уступает «Афласу», имеет чрезвычайно высокую стойкость к щелочам, аминам, стойкость к пару (200°С), буровым растворам, сероводороду, но и обладает высокой морозостойкостью материалов (Tg~-</w:t>
      </w:r>
      <w:r w:rsidR="00BD200D">
        <w:rPr>
          <w:rFonts w:ascii="Times New Roman" w:hAnsi="Times New Roman" w:cs="Times New Roman"/>
          <w:sz w:val="28"/>
          <w:szCs w:val="28"/>
        </w:rPr>
        <w:t>35</w:t>
      </w:r>
      <w:r w:rsidRPr="00AF2110">
        <w:rPr>
          <w:rFonts w:ascii="Times New Roman" w:hAnsi="Times New Roman" w:cs="Times New Roman"/>
          <w:sz w:val="28"/>
          <w:szCs w:val="28"/>
        </w:rPr>
        <w:t>°C</w:t>
      </w:r>
      <w:r w:rsidR="003247F8" w:rsidRPr="00AF2110">
        <w:rPr>
          <w:rFonts w:ascii="Times New Roman" w:hAnsi="Times New Roman" w:cs="Times New Roman"/>
          <w:sz w:val="28"/>
          <w:szCs w:val="28"/>
        </w:rPr>
        <w:t>)</w:t>
      </w:r>
    </w:p>
    <w:p w:rsidR="00D03277" w:rsidRPr="00D03277" w:rsidRDefault="00D03277" w:rsidP="00D03277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3</w:t>
      </w:r>
    </w:p>
    <w:p w:rsidR="00587304" w:rsidRPr="00D03277" w:rsidRDefault="00587304" w:rsidP="00D0327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03277">
        <w:rPr>
          <w:rFonts w:ascii="Times New Roman" w:hAnsi="Times New Roman" w:cs="Times New Roman"/>
          <w:sz w:val="24"/>
          <w:szCs w:val="24"/>
        </w:rPr>
        <w:t>Физико-механические свойства каучуков и компози</w:t>
      </w:r>
      <w:r w:rsidR="00D03277">
        <w:rPr>
          <w:rFonts w:ascii="Times New Roman" w:hAnsi="Times New Roman" w:cs="Times New Roman"/>
          <w:sz w:val="24"/>
          <w:szCs w:val="24"/>
        </w:rPr>
        <w:t>ционных материалов на их основе</w:t>
      </w:r>
    </w:p>
    <w:tbl>
      <w:tblPr>
        <w:tblStyle w:val="a5"/>
        <w:tblW w:w="0" w:type="auto"/>
        <w:jc w:val="center"/>
        <w:tblLook w:val="04A0"/>
      </w:tblPr>
      <w:tblGrid>
        <w:gridCol w:w="3327"/>
        <w:gridCol w:w="1420"/>
        <w:gridCol w:w="1597"/>
        <w:gridCol w:w="1522"/>
        <w:gridCol w:w="1420"/>
      </w:tblGrid>
      <w:tr w:rsidR="00587304" w:rsidRPr="00D03277" w:rsidTr="00D03277">
        <w:trPr>
          <w:trHeight w:val="393"/>
          <w:jc w:val="center"/>
        </w:trPr>
        <w:tc>
          <w:tcPr>
            <w:tcW w:w="3327" w:type="dxa"/>
          </w:tcPr>
          <w:p w:rsidR="00587304" w:rsidRPr="00D03277" w:rsidRDefault="00587304" w:rsidP="00BD200D">
            <w:pPr>
              <w:jc w:val="both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Тип каучука</w:t>
            </w:r>
          </w:p>
        </w:tc>
        <w:tc>
          <w:tcPr>
            <w:tcW w:w="1420" w:type="dxa"/>
          </w:tcPr>
          <w:p w:rsidR="00587304" w:rsidRPr="00D03277" w:rsidRDefault="00587304" w:rsidP="00BD200D">
            <w:pPr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СКФ-260В</w:t>
            </w:r>
          </w:p>
        </w:tc>
        <w:tc>
          <w:tcPr>
            <w:tcW w:w="1597" w:type="dxa"/>
          </w:tcPr>
          <w:p w:rsidR="00587304" w:rsidRPr="00D03277" w:rsidRDefault="00587304" w:rsidP="00BD200D">
            <w:pPr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СКФ-260МПАН</w:t>
            </w:r>
          </w:p>
        </w:tc>
        <w:tc>
          <w:tcPr>
            <w:tcW w:w="1522" w:type="dxa"/>
          </w:tcPr>
          <w:p w:rsidR="00587304" w:rsidRPr="00D03277" w:rsidRDefault="00587304" w:rsidP="00BD200D">
            <w:pPr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СКФ-260МПВ</w:t>
            </w:r>
          </w:p>
        </w:tc>
        <w:tc>
          <w:tcPr>
            <w:tcW w:w="1420" w:type="dxa"/>
          </w:tcPr>
          <w:p w:rsidR="00587304" w:rsidRPr="00D03277" w:rsidRDefault="00587304" w:rsidP="00BD200D">
            <w:pPr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Эфтон</w:t>
            </w:r>
          </w:p>
        </w:tc>
      </w:tr>
      <w:tr w:rsidR="00D03277" w:rsidRPr="00D03277" w:rsidTr="00D03277">
        <w:trPr>
          <w:trHeight w:val="393"/>
          <w:jc w:val="center"/>
        </w:trPr>
        <w:tc>
          <w:tcPr>
            <w:tcW w:w="3327" w:type="dxa"/>
          </w:tcPr>
          <w:p w:rsidR="00D03277" w:rsidRPr="00D03277" w:rsidRDefault="00D03277" w:rsidP="00D0327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420" w:type="dxa"/>
          </w:tcPr>
          <w:p w:rsidR="00D03277" w:rsidRPr="00D03277" w:rsidRDefault="00D03277" w:rsidP="00D0327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597" w:type="dxa"/>
          </w:tcPr>
          <w:p w:rsidR="00D03277" w:rsidRPr="00D03277" w:rsidRDefault="00D03277" w:rsidP="00D0327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522" w:type="dxa"/>
          </w:tcPr>
          <w:p w:rsidR="00D03277" w:rsidRPr="00D03277" w:rsidRDefault="00D03277" w:rsidP="00D0327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420" w:type="dxa"/>
          </w:tcPr>
          <w:p w:rsidR="00D03277" w:rsidRPr="00D03277" w:rsidRDefault="00D03277" w:rsidP="00D0327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</w:tr>
      <w:tr w:rsidR="00587304" w:rsidRPr="00D03277" w:rsidTr="00D03277">
        <w:trPr>
          <w:trHeight w:val="393"/>
          <w:jc w:val="center"/>
        </w:trPr>
        <w:tc>
          <w:tcPr>
            <w:tcW w:w="3327" w:type="dxa"/>
          </w:tcPr>
          <w:p w:rsidR="00587304" w:rsidRPr="00D03277" w:rsidRDefault="00587304" w:rsidP="00BD200D">
            <w:pPr>
              <w:jc w:val="both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Внешний вид</w:t>
            </w:r>
          </w:p>
        </w:tc>
        <w:tc>
          <w:tcPr>
            <w:tcW w:w="1420" w:type="dxa"/>
          </w:tcPr>
          <w:p w:rsidR="00587304" w:rsidRPr="00D03277" w:rsidRDefault="00587304" w:rsidP="00BD200D">
            <w:pPr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крошка</w:t>
            </w:r>
          </w:p>
        </w:tc>
        <w:tc>
          <w:tcPr>
            <w:tcW w:w="1597" w:type="dxa"/>
          </w:tcPr>
          <w:p w:rsidR="00587304" w:rsidRPr="00D03277" w:rsidRDefault="00587304" w:rsidP="00BD200D">
            <w:pPr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крошка</w:t>
            </w:r>
          </w:p>
        </w:tc>
        <w:tc>
          <w:tcPr>
            <w:tcW w:w="1522" w:type="dxa"/>
          </w:tcPr>
          <w:p w:rsidR="00587304" w:rsidRPr="00D03277" w:rsidRDefault="00587304" w:rsidP="00BD200D">
            <w:pPr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крошка</w:t>
            </w:r>
          </w:p>
        </w:tc>
        <w:tc>
          <w:tcPr>
            <w:tcW w:w="1420" w:type="dxa"/>
          </w:tcPr>
          <w:p w:rsidR="00587304" w:rsidRPr="00D03277" w:rsidRDefault="00587304" w:rsidP="00BD200D">
            <w:pPr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крошка</w:t>
            </w:r>
          </w:p>
        </w:tc>
      </w:tr>
      <w:tr w:rsidR="00587304" w:rsidRPr="00D03277" w:rsidTr="00D03277">
        <w:trPr>
          <w:trHeight w:val="393"/>
          <w:jc w:val="center"/>
        </w:trPr>
        <w:tc>
          <w:tcPr>
            <w:tcW w:w="3327" w:type="dxa"/>
          </w:tcPr>
          <w:p w:rsidR="00587304" w:rsidRPr="00D03277" w:rsidRDefault="00587304" w:rsidP="00BD200D">
            <w:pPr>
              <w:jc w:val="both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  <w:lang w:val="en-US"/>
              </w:rPr>
              <w:t>F, % масс</w:t>
            </w:r>
          </w:p>
        </w:tc>
        <w:tc>
          <w:tcPr>
            <w:tcW w:w="1420" w:type="dxa"/>
          </w:tcPr>
          <w:p w:rsidR="00587304" w:rsidRPr="00D03277" w:rsidRDefault="001C3E45" w:rsidP="00BD200D">
            <w:pPr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61,4</w:t>
            </w:r>
          </w:p>
        </w:tc>
        <w:tc>
          <w:tcPr>
            <w:tcW w:w="1597" w:type="dxa"/>
          </w:tcPr>
          <w:p w:rsidR="00587304" w:rsidRPr="00D03277" w:rsidRDefault="001C3E45" w:rsidP="00BD200D">
            <w:pPr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64,6</w:t>
            </w:r>
          </w:p>
        </w:tc>
        <w:tc>
          <w:tcPr>
            <w:tcW w:w="1522" w:type="dxa"/>
          </w:tcPr>
          <w:p w:rsidR="00587304" w:rsidRPr="00D03277" w:rsidRDefault="001C3E45" w:rsidP="00BD200D">
            <w:pPr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65,3</w:t>
            </w:r>
          </w:p>
        </w:tc>
        <w:tc>
          <w:tcPr>
            <w:tcW w:w="1420" w:type="dxa"/>
          </w:tcPr>
          <w:p w:rsidR="00587304" w:rsidRPr="00D03277" w:rsidRDefault="001C3E45" w:rsidP="00BD200D">
            <w:pPr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61</w:t>
            </w:r>
          </w:p>
        </w:tc>
      </w:tr>
      <w:tr w:rsidR="00587304" w:rsidRPr="00D03277" w:rsidTr="00D03277">
        <w:trPr>
          <w:trHeight w:val="393"/>
          <w:jc w:val="center"/>
        </w:trPr>
        <w:tc>
          <w:tcPr>
            <w:tcW w:w="3327" w:type="dxa"/>
          </w:tcPr>
          <w:p w:rsidR="00587304" w:rsidRPr="00D03277" w:rsidRDefault="00587304" w:rsidP="00BD200D">
            <w:pPr>
              <w:jc w:val="both"/>
              <w:rPr>
                <w:sz w:val="24"/>
                <w:szCs w:val="24"/>
                <w:lang w:val="en-US"/>
              </w:rPr>
            </w:pPr>
            <w:r w:rsidRPr="00D03277">
              <w:rPr>
                <w:sz w:val="24"/>
                <w:szCs w:val="24"/>
                <w:lang w:val="en-US"/>
              </w:rPr>
              <w:t>ML (1+10)@100°</w:t>
            </w:r>
          </w:p>
        </w:tc>
        <w:tc>
          <w:tcPr>
            <w:tcW w:w="1420" w:type="dxa"/>
          </w:tcPr>
          <w:p w:rsidR="00587304" w:rsidRPr="00D03277" w:rsidRDefault="00587304" w:rsidP="00BD200D">
            <w:pPr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45-100</w:t>
            </w:r>
          </w:p>
        </w:tc>
        <w:tc>
          <w:tcPr>
            <w:tcW w:w="1597" w:type="dxa"/>
          </w:tcPr>
          <w:p w:rsidR="00587304" w:rsidRPr="00D03277" w:rsidRDefault="00587304" w:rsidP="00BD200D">
            <w:pPr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60-100</w:t>
            </w:r>
          </w:p>
        </w:tc>
        <w:tc>
          <w:tcPr>
            <w:tcW w:w="1522" w:type="dxa"/>
          </w:tcPr>
          <w:p w:rsidR="00587304" w:rsidRPr="00D03277" w:rsidRDefault="00587304" w:rsidP="00BD200D">
            <w:pPr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60-100</w:t>
            </w:r>
          </w:p>
        </w:tc>
        <w:tc>
          <w:tcPr>
            <w:tcW w:w="1420" w:type="dxa"/>
          </w:tcPr>
          <w:p w:rsidR="00587304" w:rsidRPr="00D03277" w:rsidRDefault="00587304" w:rsidP="00BD200D">
            <w:pPr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60-100</w:t>
            </w:r>
          </w:p>
        </w:tc>
      </w:tr>
      <w:tr w:rsidR="00587304" w:rsidRPr="00D03277" w:rsidTr="00D03277">
        <w:trPr>
          <w:trHeight w:val="393"/>
          <w:jc w:val="center"/>
        </w:trPr>
        <w:tc>
          <w:tcPr>
            <w:tcW w:w="3327" w:type="dxa"/>
          </w:tcPr>
          <w:p w:rsidR="00587304" w:rsidRPr="00D03277" w:rsidRDefault="00587304" w:rsidP="00BD200D">
            <w:pPr>
              <w:jc w:val="both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∆</w:t>
            </w:r>
            <w:r w:rsidRPr="00D03277">
              <w:rPr>
                <w:sz w:val="24"/>
                <w:szCs w:val="24"/>
                <w:lang w:val="en-US"/>
              </w:rPr>
              <w:t>m</w:t>
            </w:r>
            <w:r w:rsidRPr="00D03277">
              <w:rPr>
                <w:sz w:val="24"/>
                <w:szCs w:val="24"/>
              </w:rPr>
              <w:t>, %, 24ч х 120°, не более</w:t>
            </w:r>
          </w:p>
        </w:tc>
        <w:tc>
          <w:tcPr>
            <w:tcW w:w="1420" w:type="dxa"/>
          </w:tcPr>
          <w:p w:rsidR="00587304" w:rsidRPr="00D03277" w:rsidRDefault="00587304" w:rsidP="00BD200D">
            <w:pPr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0,5</w:t>
            </w:r>
          </w:p>
        </w:tc>
        <w:tc>
          <w:tcPr>
            <w:tcW w:w="1597" w:type="dxa"/>
          </w:tcPr>
          <w:p w:rsidR="00587304" w:rsidRPr="00D03277" w:rsidRDefault="00587304" w:rsidP="00BD200D">
            <w:pPr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0,5</w:t>
            </w:r>
          </w:p>
        </w:tc>
        <w:tc>
          <w:tcPr>
            <w:tcW w:w="1522" w:type="dxa"/>
          </w:tcPr>
          <w:p w:rsidR="00587304" w:rsidRPr="00D03277" w:rsidRDefault="00587304" w:rsidP="00BD200D">
            <w:pPr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0,5</w:t>
            </w:r>
          </w:p>
        </w:tc>
        <w:tc>
          <w:tcPr>
            <w:tcW w:w="1420" w:type="dxa"/>
          </w:tcPr>
          <w:p w:rsidR="00587304" w:rsidRPr="00D03277" w:rsidRDefault="00587304" w:rsidP="00BD200D">
            <w:pPr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0,5</w:t>
            </w:r>
          </w:p>
        </w:tc>
      </w:tr>
      <w:tr w:rsidR="00587304" w:rsidRPr="00D03277" w:rsidTr="00D03277">
        <w:trPr>
          <w:trHeight w:val="393"/>
          <w:jc w:val="center"/>
        </w:trPr>
        <w:tc>
          <w:tcPr>
            <w:tcW w:w="3327" w:type="dxa"/>
          </w:tcPr>
          <w:p w:rsidR="00587304" w:rsidRPr="00D03277" w:rsidRDefault="00587304" w:rsidP="00BD200D">
            <w:pPr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  <w:lang w:val="en-US"/>
              </w:rPr>
              <w:t>T</w:t>
            </w:r>
            <w:r w:rsidRPr="00D03277">
              <w:rPr>
                <w:sz w:val="24"/>
                <w:szCs w:val="24"/>
                <w:vertAlign w:val="subscript"/>
              </w:rPr>
              <w:t xml:space="preserve">ст </w:t>
            </w:r>
            <w:r w:rsidRPr="00D03277">
              <w:rPr>
                <w:sz w:val="24"/>
                <w:szCs w:val="24"/>
              </w:rPr>
              <w:t xml:space="preserve">, °С (термомеханический метод) </w:t>
            </w:r>
          </w:p>
        </w:tc>
        <w:tc>
          <w:tcPr>
            <w:tcW w:w="1420" w:type="dxa"/>
          </w:tcPr>
          <w:p w:rsidR="00587304" w:rsidRPr="00D03277" w:rsidRDefault="00587304" w:rsidP="00BD200D">
            <w:pPr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-39</w:t>
            </w:r>
          </w:p>
        </w:tc>
        <w:tc>
          <w:tcPr>
            <w:tcW w:w="1597" w:type="dxa"/>
          </w:tcPr>
          <w:p w:rsidR="00587304" w:rsidRPr="00D03277" w:rsidRDefault="00587304" w:rsidP="00BD200D">
            <w:pPr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-50</w:t>
            </w:r>
          </w:p>
        </w:tc>
        <w:tc>
          <w:tcPr>
            <w:tcW w:w="1522" w:type="dxa"/>
          </w:tcPr>
          <w:p w:rsidR="00587304" w:rsidRPr="00D03277" w:rsidRDefault="00587304" w:rsidP="00BD200D">
            <w:pPr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-52</w:t>
            </w:r>
          </w:p>
        </w:tc>
        <w:tc>
          <w:tcPr>
            <w:tcW w:w="1420" w:type="dxa"/>
          </w:tcPr>
          <w:p w:rsidR="00587304" w:rsidRPr="00D03277" w:rsidRDefault="00587304" w:rsidP="00BD200D">
            <w:pPr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-35</w:t>
            </w:r>
          </w:p>
        </w:tc>
      </w:tr>
      <w:tr w:rsidR="00587304" w:rsidRPr="00D03277" w:rsidTr="00D03277">
        <w:trPr>
          <w:trHeight w:val="393"/>
          <w:jc w:val="center"/>
        </w:trPr>
        <w:tc>
          <w:tcPr>
            <w:tcW w:w="3327" w:type="dxa"/>
          </w:tcPr>
          <w:p w:rsidR="00587304" w:rsidRPr="00D03277" w:rsidRDefault="00587304" w:rsidP="00BD200D">
            <w:pPr>
              <w:jc w:val="both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Тех. углерод Т900, массовых частей</w:t>
            </w:r>
          </w:p>
        </w:tc>
        <w:tc>
          <w:tcPr>
            <w:tcW w:w="1420" w:type="dxa"/>
          </w:tcPr>
          <w:p w:rsidR="00587304" w:rsidRPr="00D03277" w:rsidRDefault="00587304" w:rsidP="00BD200D">
            <w:pPr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20</w:t>
            </w:r>
          </w:p>
        </w:tc>
        <w:tc>
          <w:tcPr>
            <w:tcW w:w="1597" w:type="dxa"/>
          </w:tcPr>
          <w:p w:rsidR="00587304" w:rsidRPr="00D03277" w:rsidRDefault="00587304" w:rsidP="00BD200D">
            <w:pPr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20</w:t>
            </w:r>
          </w:p>
        </w:tc>
        <w:tc>
          <w:tcPr>
            <w:tcW w:w="1522" w:type="dxa"/>
          </w:tcPr>
          <w:p w:rsidR="00587304" w:rsidRPr="00D03277" w:rsidRDefault="00587304" w:rsidP="00BD200D">
            <w:pPr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20</w:t>
            </w:r>
          </w:p>
        </w:tc>
        <w:tc>
          <w:tcPr>
            <w:tcW w:w="1420" w:type="dxa"/>
          </w:tcPr>
          <w:p w:rsidR="00587304" w:rsidRPr="00D03277" w:rsidRDefault="00587304" w:rsidP="00BD200D">
            <w:pPr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20</w:t>
            </w:r>
          </w:p>
        </w:tc>
      </w:tr>
      <w:tr w:rsidR="00587304" w:rsidRPr="00D03277" w:rsidTr="00D03277">
        <w:trPr>
          <w:trHeight w:val="393"/>
          <w:jc w:val="center"/>
        </w:trPr>
        <w:tc>
          <w:tcPr>
            <w:tcW w:w="3327" w:type="dxa"/>
          </w:tcPr>
          <w:p w:rsidR="00587304" w:rsidRPr="00D03277" w:rsidRDefault="00587304" w:rsidP="00BD200D">
            <w:pPr>
              <w:jc w:val="both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Тип вулканизации</w:t>
            </w:r>
          </w:p>
        </w:tc>
        <w:tc>
          <w:tcPr>
            <w:tcW w:w="1420" w:type="dxa"/>
          </w:tcPr>
          <w:p w:rsidR="00587304" w:rsidRPr="00D03277" w:rsidRDefault="00587304" w:rsidP="00BD200D">
            <w:pPr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Перекисная</w:t>
            </w:r>
          </w:p>
        </w:tc>
        <w:tc>
          <w:tcPr>
            <w:tcW w:w="1597" w:type="dxa"/>
          </w:tcPr>
          <w:p w:rsidR="00587304" w:rsidRPr="00D03277" w:rsidRDefault="00587304" w:rsidP="00BD200D">
            <w:pPr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Аминная</w:t>
            </w:r>
          </w:p>
        </w:tc>
        <w:tc>
          <w:tcPr>
            <w:tcW w:w="1522" w:type="dxa"/>
          </w:tcPr>
          <w:p w:rsidR="00587304" w:rsidRPr="00D03277" w:rsidRDefault="00587304" w:rsidP="00BD200D">
            <w:pPr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Перекисная</w:t>
            </w:r>
          </w:p>
        </w:tc>
        <w:tc>
          <w:tcPr>
            <w:tcW w:w="1420" w:type="dxa"/>
          </w:tcPr>
          <w:p w:rsidR="00587304" w:rsidRPr="00D03277" w:rsidRDefault="00587304" w:rsidP="00BD200D">
            <w:pPr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Перекисная</w:t>
            </w:r>
          </w:p>
        </w:tc>
      </w:tr>
      <w:tr w:rsidR="00587304" w:rsidRPr="00D03277" w:rsidTr="00D03277">
        <w:trPr>
          <w:trHeight w:val="393"/>
          <w:jc w:val="center"/>
        </w:trPr>
        <w:tc>
          <w:tcPr>
            <w:tcW w:w="3327" w:type="dxa"/>
          </w:tcPr>
          <w:p w:rsidR="00587304" w:rsidRPr="00D03277" w:rsidRDefault="00587304" w:rsidP="00BD200D">
            <w:pPr>
              <w:jc w:val="both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Условное напряжение при 100% удлинении, Мпа, не менее</w:t>
            </w:r>
          </w:p>
        </w:tc>
        <w:tc>
          <w:tcPr>
            <w:tcW w:w="1420" w:type="dxa"/>
          </w:tcPr>
          <w:p w:rsidR="00587304" w:rsidRPr="00D03277" w:rsidRDefault="00587304" w:rsidP="00BD200D">
            <w:pPr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7,6</w:t>
            </w:r>
          </w:p>
        </w:tc>
        <w:tc>
          <w:tcPr>
            <w:tcW w:w="1597" w:type="dxa"/>
          </w:tcPr>
          <w:p w:rsidR="00587304" w:rsidRPr="00D03277" w:rsidRDefault="00587304" w:rsidP="00BD200D">
            <w:pPr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0,1</w:t>
            </w:r>
          </w:p>
        </w:tc>
        <w:tc>
          <w:tcPr>
            <w:tcW w:w="1522" w:type="dxa"/>
          </w:tcPr>
          <w:p w:rsidR="00587304" w:rsidRPr="00D03277" w:rsidRDefault="00587304" w:rsidP="00BD200D">
            <w:pPr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0,1</w:t>
            </w:r>
          </w:p>
        </w:tc>
        <w:tc>
          <w:tcPr>
            <w:tcW w:w="1420" w:type="dxa"/>
          </w:tcPr>
          <w:p w:rsidR="00587304" w:rsidRPr="00D03277" w:rsidRDefault="00587304" w:rsidP="00BD200D">
            <w:pPr>
              <w:jc w:val="center"/>
              <w:rPr>
                <w:sz w:val="24"/>
                <w:szCs w:val="24"/>
              </w:rPr>
            </w:pPr>
          </w:p>
        </w:tc>
      </w:tr>
      <w:tr w:rsidR="00587304" w:rsidRPr="00D03277" w:rsidTr="00D03277">
        <w:trPr>
          <w:trHeight w:val="393"/>
          <w:jc w:val="center"/>
        </w:trPr>
        <w:tc>
          <w:tcPr>
            <w:tcW w:w="3327" w:type="dxa"/>
          </w:tcPr>
          <w:p w:rsidR="00587304" w:rsidRPr="00D03277" w:rsidRDefault="00587304" w:rsidP="00BD200D">
            <w:pPr>
              <w:jc w:val="both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Условная прочность при растяжении, Мпа, не менее</w:t>
            </w:r>
          </w:p>
        </w:tc>
        <w:tc>
          <w:tcPr>
            <w:tcW w:w="1420" w:type="dxa"/>
          </w:tcPr>
          <w:p w:rsidR="00587304" w:rsidRPr="00D03277" w:rsidRDefault="00587304" w:rsidP="00BD200D">
            <w:pPr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11,3</w:t>
            </w:r>
          </w:p>
        </w:tc>
        <w:tc>
          <w:tcPr>
            <w:tcW w:w="1597" w:type="dxa"/>
          </w:tcPr>
          <w:p w:rsidR="00587304" w:rsidRPr="00D03277" w:rsidRDefault="00587304" w:rsidP="00BD200D">
            <w:pPr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9-11</w:t>
            </w:r>
          </w:p>
        </w:tc>
        <w:tc>
          <w:tcPr>
            <w:tcW w:w="1522" w:type="dxa"/>
          </w:tcPr>
          <w:p w:rsidR="00587304" w:rsidRPr="00D03277" w:rsidRDefault="00587304" w:rsidP="00BD200D">
            <w:pPr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12-14</w:t>
            </w:r>
          </w:p>
        </w:tc>
        <w:tc>
          <w:tcPr>
            <w:tcW w:w="1420" w:type="dxa"/>
          </w:tcPr>
          <w:p w:rsidR="00587304" w:rsidRPr="00D03277" w:rsidRDefault="00587304" w:rsidP="00BD200D">
            <w:pPr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14</w:t>
            </w:r>
          </w:p>
        </w:tc>
      </w:tr>
      <w:tr w:rsidR="00587304" w:rsidRPr="00D03277" w:rsidTr="00D03277">
        <w:trPr>
          <w:trHeight w:val="393"/>
          <w:jc w:val="center"/>
        </w:trPr>
        <w:tc>
          <w:tcPr>
            <w:tcW w:w="3327" w:type="dxa"/>
          </w:tcPr>
          <w:p w:rsidR="00587304" w:rsidRPr="00D03277" w:rsidRDefault="00587304" w:rsidP="00BD200D">
            <w:pPr>
              <w:jc w:val="both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Относительное удлинение при разрыве, %, не менее</w:t>
            </w:r>
          </w:p>
        </w:tc>
        <w:tc>
          <w:tcPr>
            <w:tcW w:w="1420" w:type="dxa"/>
          </w:tcPr>
          <w:p w:rsidR="00587304" w:rsidRPr="00D03277" w:rsidRDefault="00587304" w:rsidP="00BD200D">
            <w:pPr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160</w:t>
            </w:r>
          </w:p>
        </w:tc>
        <w:tc>
          <w:tcPr>
            <w:tcW w:w="1597" w:type="dxa"/>
          </w:tcPr>
          <w:p w:rsidR="00587304" w:rsidRPr="00D03277" w:rsidRDefault="00587304" w:rsidP="00BD200D">
            <w:pPr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160</w:t>
            </w:r>
          </w:p>
        </w:tc>
        <w:tc>
          <w:tcPr>
            <w:tcW w:w="1522" w:type="dxa"/>
          </w:tcPr>
          <w:p w:rsidR="00587304" w:rsidRPr="00D03277" w:rsidRDefault="00587304" w:rsidP="00BD200D">
            <w:pPr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140</w:t>
            </w:r>
          </w:p>
        </w:tc>
        <w:tc>
          <w:tcPr>
            <w:tcW w:w="1420" w:type="dxa"/>
          </w:tcPr>
          <w:p w:rsidR="00587304" w:rsidRPr="00D03277" w:rsidRDefault="00587304" w:rsidP="00BD200D">
            <w:pPr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150</w:t>
            </w:r>
          </w:p>
        </w:tc>
      </w:tr>
      <w:tr w:rsidR="00587304" w:rsidRPr="00D03277" w:rsidTr="00D03277">
        <w:trPr>
          <w:trHeight w:val="393"/>
          <w:jc w:val="center"/>
        </w:trPr>
        <w:tc>
          <w:tcPr>
            <w:tcW w:w="3327" w:type="dxa"/>
          </w:tcPr>
          <w:p w:rsidR="00587304" w:rsidRPr="00D03277" w:rsidRDefault="00587304" w:rsidP="00BD200D">
            <w:pPr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ОДС, 20%, не более</w:t>
            </w:r>
          </w:p>
          <w:p w:rsidR="00587304" w:rsidRPr="00D03277" w:rsidRDefault="00587304" w:rsidP="00BD200D">
            <w:pPr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24ч х 250°С</w:t>
            </w:r>
          </w:p>
          <w:p w:rsidR="00587304" w:rsidRPr="00D03277" w:rsidRDefault="00587304" w:rsidP="00BD200D">
            <w:pPr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24ч х 200°С</w:t>
            </w:r>
          </w:p>
          <w:p w:rsidR="00587304" w:rsidRPr="00D03277" w:rsidRDefault="00587304" w:rsidP="00BD200D">
            <w:pPr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24ч х 150°С</w:t>
            </w:r>
          </w:p>
        </w:tc>
        <w:tc>
          <w:tcPr>
            <w:tcW w:w="1420" w:type="dxa"/>
          </w:tcPr>
          <w:p w:rsidR="00587304" w:rsidRPr="00D03277" w:rsidRDefault="00587304" w:rsidP="00BD200D">
            <w:pPr>
              <w:jc w:val="center"/>
              <w:rPr>
                <w:sz w:val="24"/>
                <w:szCs w:val="24"/>
              </w:rPr>
            </w:pPr>
          </w:p>
          <w:p w:rsidR="00587304" w:rsidRPr="00D03277" w:rsidRDefault="00587304" w:rsidP="00BD200D">
            <w:pPr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-</w:t>
            </w:r>
          </w:p>
          <w:p w:rsidR="00587304" w:rsidRPr="00D03277" w:rsidRDefault="00587304" w:rsidP="00BD200D">
            <w:pPr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40</w:t>
            </w:r>
          </w:p>
          <w:p w:rsidR="00587304" w:rsidRPr="00D03277" w:rsidRDefault="00587304" w:rsidP="00BD200D">
            <w:pPr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</w:tcPr>
          <w:p w:rsidR="00587304" w:rsidRPr="00D03277" w:rsidRDefault="00587304" w:rsidP="00BD200D">
            <w:pPr>
              <w:jc w:val="center"/>
              <w:rPr>
                <w:sz w:val="24"/>
                <w:szCs w:val="24"/>
              </w:rPr>
            </w:pPr>
          </w:p>
          <w:p w:rsidR="00587304" w:rsidRPr="00D03277" w:rsidRDefault="00587304" w:rsidP="00BD200D">
            <w:pPr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40</w:t>
            </w:r>
          </w:p>
          <w:p w:rsidR="00587304" w:rsidRPr="00D03277" w:rsidRDefault="00587304" w:rsidP="00BD200D">
            <w:pPr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-</w:t>
            </w:r>
          </w:p>
          <w:p w:rsidR="00587304" w:rsidRPr="00D03277" w:rsidRDefault="00587304" w:rsidP="00BD200D">
            <w:pPr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-</w:t>
            </w:r>
          </w:p>
        </w:tc>
        <w:tc>
          <w:tcPr>
            <w:tcW w:w="1522" w:type="dxa"/>
          </w:tcPr>
          <w:p w:rsidR="00587304" w:rsidRPr="00D03277" w:rsidRDefault="00587304" w:rsidP="00BD200D">
            <w:pPr>
              <w:jc w:val="center"/>
              <w:rPr>
                <w:sz w:val="24"/>
                <w:szCs w:val="24"/>
              </w:rPr>
            </w:pPr>
          </w:p>
          <w:p w:rsidR="00587304" w:rsidRPr="00D03277" w:rsidRDefault="00587304" w:rsidP="00BD200D">
            <w:pPr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-</w:t>
            </w:r>
          </w:p>
          <w:p w:rsidR="00587304" w:rsidRPr="00D03277" w:rsidRDefault="00587304" w:rsidP="00BD200D">
            <w:pPr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30</w:t>
            </w:r>
          </w:p>
          <w:p w:rsidR="00587304" w:rsidRPr="00D03277" w:rsidRDefault="00587304" w:rsidP="00BD200D">
            <w:pPr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-</w:t>
            </w:r>
          </w:p>
        </w:tc>
        <w:tc>
          <w:tcPr>
            <w:tcW w:w="1420" w:type="dxa"/>
          </w:tcPr>
          <w:p w:rsidR="00587304" w:rsidRPr="00D03277" w:rsidRDefault="00587304" w:rsidP="00BD200D">
            <w:pPr>
              <w:jc w:val="center"/>
              <w:rPr>
                <w:sz w:val="24"/>
                <w:szCs w:val="24"/>
              </w:rPr>
            </w:pPr>
          </w:p>
          <w:p w:rsidR="00587304" w:rsidRPr="00D03277" w:rsidRDefault="00587304" w:rsidP="00BD200D">
            <w:pPr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-</w:t>
            </w:r>
          </w:p>
          <w:p w:rsidR="00587304" w:rsidRPr="00D03277" w:rsidRDefault="00587304" w:rsidP="00BD200D">
            <w:pPr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-</w:t>
            </w:r>
          </w:p>
          <w:p w:rsidR="00587304" w:rsidRPr="00D03277" w:rsidRDefault="00587304" w:rsidP="00BD200D">
            <w:pPr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35</w:t>
            </w:r>
          </w:p>
        </w:tc>
      </w:tr>
      <w:tr w:rsidR="00D03277" w:rsidRPr="00D03277" w:rsidTr="00D03277">
        <w:trPr>
          <w:trHeight w:val="393"/>
          <w:jc w:val="center"/>
        </w:trPr>
        <w:tc>
          <w:tcPr>
            <w:tcW w:w="3327" w:type="dxa"/>
          </w:tcPr>
          <w:p w:rsidR="00D03277" w:rsidRPr="00D03277" w:rsidRDefault="00D03277" w:rsidP="00D0327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1420" w:type="dxa"/>
          </w:tcPr>
          <w:p w:rsidR="00D03277" w:rsidRPr="00D03277" w:rsidRDefault="00D03277" w:rsidP="00D0327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597" w:type="dxa"/>
          </w:tcPr>
          <w:p w:rsidR="00D03277" w:rsidRPr="00D03277" w:rsidRDefault="00D03277" w:rsidP="00D0327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522" w:type="dxa"/>
          </w:tcPr>
          <w:p w:rsidR="00D03277" w:rsidRPr="00D03277" w:rsidRDefault="00D03277" w:rsidP="00D0327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420" w:type="dxa"/>
          </w:tcPr>
          <w:p w:rsidR="00D03277" w:rsidRPr="00D03277" w:rsidRDefault="00D03277" w:rsidP="00D0327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</w:tr>
      <w:tr w:rsidR="00587304" w:rsidRPr="00D03277" w:rsidTr="00D03277">
        <w:trPr>
          <w:trHeight w:val="393"/>
          <w:jc w:val="center"/>
        </w:trPr>
        <w:tc>
          <w:tcPr>
            <w:tcW w:w="3327" w:type="dxa"/>
          </w:tcPr>
          <w:p w:rsidR="00587304" w:rsidRPr="00D03277" w:rsidRDefault="00587304" w:rsidP="00BD200D">
            <w:pPr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Коэффициент морозостойкости по эластическому восстановлению при температуре, не менее</w:t>
            </w:r>
          </w:p>
          <w:p w:rsidR="00587304" w:rsidRPr="00D03277" w:rsidRDefault="00587304" w:rsidP="00BD200D">
            <w:pPr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-30°С</w:t>
            </w:r>
          </w:p>
          <w:p w:rsidR="00587304" w:rsidRPr="00D03277" w:rsidRDefault="00587304" w:rsidP="00BD200D">
            <w:pPr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-40°С</w:t>
            </w:r>
          </w:p>
        </w:tc>
        <w:tc>
          <w:tcPr>
            <w:tcW w:w="1420" w:type="dxa"/>
          </w:tcPr>
          <w:p w:rsidR="00587304" w:rsidRPr="00D03277" w:rsidRDefault="00587304" w:rsidP="00BD200D">
            <w:pPr>
              <w:jc w:val="center"/>
              <w:rPr>
                <w:sz w:val="24"/>
                <w:szCs w:val="24"/>
              </w:rPr>
            </w:pPr>
          </w:p>
          <w:p w:rsidR="00587304" w:rsidRPr="00D03277" w:rsidRDefault="00587304" w:rsidP="00BD200D">
            <w:pPr>
              <w:jc w:val="center"/>
              <w:rPr>
                <w:sz w:val="24"/>
                <w:szCs w:val="24"/>
              </w:rPr>
            </w:pPr>
          </w:p>
          <w:p w:rsidR="00587304" w:rsidRPr="00D03277" w:rsidRDefault="00587304" w:rsidP="00BD200D">
            <w:pPr>
              <w:jc w:val="center"/>
              <w:rPr>
                <w:sz w:val="24"/>
                <w:szCs w:val="24"/>
              </w:rPr>
            </w:pPr>
          </w:p>
          <w:p w:rsidR="00587304" w:rsidRPr="00D03277" w:rsidRDefault="00587304" w:rsidP="00BD200D">
            <w:pPr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0,17</w:t>
            </w:r>
          </w:p>
          <w:p w:rsidR="00587304" w:rsidRPr="00D03277" w:rsidRDefault="00587304" w:rsidP="00BD200D">
            <w:pPr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</w:tcPr>
          <w:p w:rsidR="00587304" w:rsidRPr="00D03277" w:rsidRDefault="00587304" w:rsidP="00BD200D">
            <w:pPr>
              <w:jc w:val="center"/>
              <w:rPr>
                <w:sz w:val="24"/>
                <w:szCs w:val="24"/>
              </w:rPr>
            </w:pPr>
          </w:p>
          <w:p w:rsidR="00587304" w:rsidRPr="00D03277" w:rsidRDefault="00587304" w:rsidP="00BD200D">
            <w:pPr>
              <w:jc w:val="center"/>
              <w:rPr>
                <w:sz w:val="24"/>
                <w:szCs w:val="24"/>
              </w:rPr>
            </w:pPr>
          </w:p>
          <w:p w:rsidR="00587304" w:rsidRPr="00D03277" w:rsidRDefault="00587304" w:rsidP="00BD200D">
            <w:pPr>
              <w:jc w:val="center"/>
              <w:rPr>
                <w:sz w:val="24"/>
                <w:szCs w:val="24"/>
              </w:rPr>
            </w:pPr>
          </w:p>
          <w:p w:rsidR="00587304" w:rsidRPr="00D03277" w:rsidRDefault="00587304" w:rsidP="00BD200D">
            <w:pPr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-</w:t>
            </w:r>
          </w:p>
          <w:p w:rsidR="00587304" w:rsidRPr="00D03277" w:rsidRDefault="00587304" w:rsidP="00BD200D">
            <w:pPr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0,30</w:t>
            </w:r>
          </w:p>
        </w:tc>
        <w:tc>
          <w:tcPr>
            <w:tcW w:w="1522" w:type="dxa"/>
          </w:tcPr>
          <w:p w:rsidR="00587304" w:rsidRPr="00D03277" w:rsidRDefault="00587304" w:rsidP="00BD200D">
            <w:pPr>
              <w:jc w:val="center"/>
              <w:rPr>
                <w:sz w:val="24"/>
                <w:szCs w:val="24"/>
              </w:rPr>
            </w:pPr>
          </w:p>
          <w:p w:rsidR="00587304" w:rsidRPr="00D03277" w:rsidRDefault="00587304" w:rsidP="00BD200D">
            <w:pPr>
              <w:jc w:val="center"/>
              <w:rPr>
                <w:sz w:val="24"/>
                <w:szCs w:val="24"/>
              </w:rPr>
            </w:pPr>
          </w:p>
          <w:p w:rsidR="00587304" w:rsidRPr="00D03277" w:rsidRDefault="00587304" w:rsidP="00BD200D">
            <w:pPr>
              <w:jc w:val="center"/>
              <w:rPr>
                <w:sz w:val="24"/>
                <w:szCs w:val="24"/>
              </w:rPr>
            </w:pPr>
          </w:p>
          <w:p w:rsidR="00587304" w:rsidRPr="00D03277" w:rsidRDefault="00587304" w:rsidP="00BD200D">
            <w:pPr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-</w:t>
            </w:r>
          </w:p>
          <w:p w:rsidR="00587304" w:rsidRPr="00D03277" w:rsidRDefault="00587304" w:rsidP="00BD200D">
            <w:pPr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0,25</w:t>
            </w:r>
          </w:p>
        </w:tc>
        <w:tc>
          <w:tcPr>
            <w:tcW w:w="1420" w:type="dxa"/>
          </w:tcPr>
          <w:p w:rsidR="00587304" w:rsidRPr="00D03277" w:rsidRDefault="00587304" w:rsidP="00BD200D">
            <w:pPr>
              <w:jc w:val="center"/>
              <w:rPr>
                <w:sz w:val="24"/>
                <w:szCs w:val="24"/>
              </w:rPr>
            </w:pPr>
          </w:p>
          <w:p w:rsidR="00587304" w:rsidRPr="00D03277" w:rsidRDefault="00587304" w:rsidP="00BD200D">
            <w:pPr>
              <w:jc w:val="center"/>
              <w:rPr>
                <w:sz w:val="24"/>
                <w:szCs w:val="24"/>
              </w:rPr>
            </w:pPr>
          </w:p>
          <w:p w:rsidR="00587304" w:rsidRPr="00D03277" w:rsidRDefault="00587304" w:rsidP="00BD200D">
            <w:pPr>
              <w:jc w:val="center"/>
              <w:rPr>
                <w:sz w:val="24"/>
                <w:szCs w:val="24"/>
              </w:rPr>
            </w:pPr>
          </w:p>
          <w:p w:rsidR="00587304" w:rsidRPr="00D03277" w:rsidRDefault="00587304" w:rsidP="00BD200D">
            <w:pPr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0,2</w:t>
            </w:r>
          </w:p>
          <w:p w:rsidR="00587304" w:rsidRPr="00D03277" w:rsidRDefault="00587304" w:rsidP="00BD200D">
            <w:pPr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-</w:t>
            </w:r>
          </w:p>
        </w:tc>
      </w:tr>
    </w:tbl>
    <w:p w:rsidR="00587304" w:rsidRPr="00AF2110" w:rsidRDefault="00587304" w:rsidP="00BD20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12A4" w:rsidRPr="00BD200D" w:rsidRDefault="00EB12A4" w:rsidP="00BB22F6">
      <w:pPr>
        <w:pStyle w:val="a3"/>
        <w:numPr>
          <w:ilvl w:val="1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200D">
        <w:rPr>
          <w:rFonts w:ascii="Times New Roman" w:hAnsi="Times New Roman" w:cs="Times New Roman"/>
          <w:sz w:val="28"/>
          <w:szCs w:val="28"/>
        </w:rPr>
        <w:t>Дальнейшие пути улучшения морозостойкости материалов:</w:t>
      </w:r>
    </w:p>
    <w:p w:rsidR="003247F8" w:rsidRPr="00AF2110" w:rsidRDefault="003247F8" w:rsidP="00BB22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2110">
        <w:rPr>
          <w:rFonts w:ascii="Times New Roman" w:hAnsi="Times New Roman" w:cs="Times New Roman"/>
          <w:sz w:val="28"/>
          <w:szCs w:val="28"/>
        </w:rPr>
        <w:t>В настоящее время [1</w:t>
      </w:r>
      <w:r w:rsidR="0079480A" w:rsidRPr="00AF2110">
        <w:rPr>
          <w:rFonts w:ascii="Times New Roman" w:hAnsi="Times New Roman" w:cs="Times New Roman"/>
          <w:sz w:val="28"/>
          <w:szCs w:val="28"/>
        </w:rPr>
        <w:t>1</w:t>
      </w:r>
      <w:r w:rsidRPr="00AF2110">
        <w:rPr>
          <w:rFonts w:ascii="Times New Roman" w:hAnsi="Times New Roman" w:cs="Times New Roman"/>
          <w:sz w:val="28"/>
          <w:szCs w:val="28"/>
        </w:rPr>
        <w:t>] в практику эксплуатации полимерных материалов вводится термин технической морозостойкости, который определяется способностью полимерных материалов при воздействии низких температур в течение определенного промежутка времени сохранять определенные значения деформации или противостоять разрушению. В принципе это означает расширение температурного интервала применения полимеров ниже температуры стеклования Т</w:t>
      </w:r>
      <w:r w:rsidRPr="00AF2110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r w:rsidRPr="00AF2110">
        <w:rPr>
          <w:rFonts w:ascii="Times New Roman" w:hAnsi="Times New Roman" w:cs="Times New Roman"/>
          <w:sz w:val="28"/>
          <w:szCs w:val="28"/>
        </w:rPr>
        <w:t>, т.е. в область вынужденной эластичности.</w:t>
      </w:r>
    </w:p>
    <w:p w:rsidR="003247F8" w:rsidRPr="00F1684A" w:rsidRDefault="003247F8" w:rsidP="00BD20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110">
        <w:rPr>
          <w:rFonts w:ascii="Times New Roman" w:hAnsi="Times New Roman" w:cs="Times New Roman"/>
          <w:sz w:val="28"/>
          <w:szCs w:val="28"/>
        </w:rPr>
        <w:t xml:space="preserve">В таблице </w:t>
      </w:r>
      <w:r w:rsidR="00BD200D">
        <w:rPr>
          <w:rFonts w:ascii="Times New Roman" w:hAnsi="Times New Roman" w:cs="Times New Roman"/>
          <w:sz w:val="28"/>
          <w:szCs w:val="28"/>
        </w:rPr>
        <w:t>4</w:t>
      </w:r>
      <w:r w:rsidRPr="00AF2110">
        <w:rPr>
          <w:rFonts w:ascii="Times New Roman" w:hAnsi="Times New Roman" w:cs="Times New Roman"/>
          <w:sz w:val="28"/>
          <w:szCs w:val="28"/>
        </w:rPr>
        <w:t xml:space="preserve"> представлены изменения прочности и относительного удлинения различных марок фто</w:t>
      </w:r>
      <w:r w:rsidR="00B91A51" w:rsidRPr="00AF2110">
        <w:rPr>
          <w:rFonts w:ascii="Times New Roman" w:hAnsi="Times New Roman" w:cs="Times New Roman"/>
          <w:sz w:val="28"/>
          <w:szCs w:val="28"/>
        </w:rPr>
        <w:t>ркау</w:t>
      </w:r>
      <w:r w:rsidRPr="00AF2110">
        <w:rPr>
          <w:rFonts w:ascii="Times New Roman" w:hAnsi="Times New Roman" w:cs="Times New Roman"/>
          <w:sz w:val="28"/>
          <w:szCs w:val="28"/>
        </w:rPr>
        <w:t>чуков в температурном интервале до -80</w:t>
      </w:r>
      <w:r w:rsidRPr="00AF2110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AF2110">
        <w:rPr>
          <w:rFonts w:ascii="Times New Roman" w:hAnsi="Times New Roman" w:cs="Times New Roman"/>
          <w:sz w:val="28"/>
          <w:szCs w:val="28"/>
        </w:rPr>
        <w:t>С.</w:t>
      </w:r>
    </w:p>
    <w:p w:rsidR="00D03277" w:rsidRPr="00AF2110" w:rsidRDefault="00D03277" w:rsidP="00D0327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2110">
        <w:rPr>
          <w:rFonts w:ascii="Times New Roman" w:hAnsi="Times New Roman" w:cs="Times New Roman"/>
          <w:sz w:val="28"/>
          <w:szCs w:val="28"/>
        </w:rPr>
        <w:t>Фторкаучук вследствие особенностей своего строения имеет протяженную область деформируемости ниже температуры стеклования Т</w:t>
      </w:r>
      <w:r w:rsidRPr="00AF2110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r w:rsidRPr="00AF2110">
        <w:rPr>
          <w:rFonts w:ascii="Times New Roman" w:hAnsi="Times New Roman" w:cs="Times New Roman"/>
          <w:sz w:val="28"/>
          <w:szCs w:val="28"/>
        </w:rPr>
        <w:t>. Так даже традиционные каучуки СКФ-26 и СКФ-32 теряют способность к деформации только лишь при температуре -60</w:t>
      </w:r>
      <w:r w:rsidRPr="00AF2110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AF2110">
        <w:rPr>
          <w:rFonts w:ascii="Times New Roman" w:hAnsi="Times New Roman" w:cs="Times New Roman"/>
          <w:sz w:val="28"/>
          <w:szCs w:val="28"/>
        </w:rPr>
        <w:t>С, т.е. примерно на 35</w:t>
      </w:r>
      <w:r w:rsidRPr="00AF2110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AF2110">
        <w:rPr>
          <w:rFonts w:ascii="Times New Roman" w:hAnsi="Times New Roman" w:cs="Times New Roman"/>
          <w:sz w:val="28"/>
          <w:szCs w:val="28"/>
        </w:rPr>
        <w:t>С ниже температуры стеклования Т</w:t>
      </w:r>
      <w:r w:rsidRPr="00AF2110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r w:rsidRPr="00AF2110">
        <w:rPr>
          <w:rFonts w:ascii="Times New Roman" w:hAnsi="Times New Roman" w:cs="Times New Roman"/>
          <w:sz w:val="28"/>
          <w:szCs w:val="28"/>
        </w:rPr>
        <w:t xml:space="preserve">. Рекордную в этом отношении температуру демонстрирует </w:t>
      </w:r>
      <w:r w:rsidRPr="00AF2110">
        <w:rPr>
          <w:rFonts w:ascii="Times New Roman" w:hAnsi="Times New Roman" w:cs="Times New Roman"/>
          <w:bCs/>
          <w:sz w:val="28"/>
          <w:szCs w:val="28"/>
        </w:rPr>
        <w:t>Aflas</w:t>
      </w:r>
      <w:r w:rsidRPr="00AF2110">
        <w:rPr>
          <w:rFonts w:ascii="Times New Roman" w:hAnsi="Times New Roman" w:cs="Times New Roman"/>
          <w:sz w:val="28"/>
          <w:szCs w:val="28"/>
        </w:rPr>
        <w:t xml:space="preserve"> (-80</w:t>
      </w:r>
      <w:r w:rsidRPr="00AF2110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AF2110">
        <w:rPr>
          <w:rFonts w:ascii="Times New Roman" w:hAnsi="Times New Roman" w:cs="Times New Roman"/>
          <w:sz w:val="28"/>
          <w:szCs w:val="28"/>
        </w:rPr>
        <w:t>С). Безусловно, что эти температуры можно лишь условно принимать за кратковременные рабочие, т.к. материал при повышении температуры полностью восстанавливает свои деформационно-прочностные свойства.</w:t>
      </w:r>
    </w:p>
    <w:p w:rsidR="00D03277" w:rsidRPr="00AF2110" w:rsidRDefault="00D03277" w:rsidP="00D0327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110">
        <w:rPr>
          <w:rFonts w:ascii="Times New Roman" w:hAnsi="Times New Roman" w:cs="Times New Roman"/>
          <w:sz w:val="28"/>
          <w:szCs w:val="28"/>
        </w:rPr>
        <w:t>Поэтому проблема морозостойкости эластомеров (резин) может рассматриваться в аспекте длительного и кратковременного (ниже Т</w:t>
      </w:r>
      <w:r w:rsidRPr="00AF2110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r w:rsidRPr="00AF2110">
        <w:rPr>
          <w:rFonts w:ascii="Times New Roman" w:hAnsi="Times New Roman" w:cs="Times New Roman"/>
          <w:sz w:val="28"/>
          <w:szCs w:val="28"/>
        </w:rPr>
        <w:t xml:space="preserve">) </w:t>
      </w:r>
      <w:r w:rsidRPr="00AF2110">
        <w:rPr>
          <w:rFonts w:ascii="Times New Roman" w:hAnsi="Times New Roman" w:cs="Times New Roman"/>
          <w:sz w:val="28"/>
          <w:szCs w:val="28"/>
        </w:rPr>
        <w:lastRenderedPageBreak/>
        <w:t>воздействия холода при обязательном условии сохранении целостности материала.</w:t>
      </w:r>
    </w:p>
    <w:p w:rsidR="00D03277" w:rsidRPr="00D03277" w:rsidRDefault="00D03277" w:rsidP="00BD20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3277" w:rsidRPr="00D03277" w:rsidRDefault="003247F8" w:rsidP="00D03277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D03277">
        <w:rPr>
          <w:rFonts w:ascii="Times New Roman" w:hAnsi="Times New Roman" w:cs="Times New Roman"/>
          <w:sz w:val="24"/>
          <w:szCs w:val="24"/>
        </w:rPr>
        <w:t>Таблица</w:t>
      </w:r>
      <w:r w:rsidR="001135B0" w:rsidRPr="00D03277">
        <w:rPr>
          <w:rFonts w:ascii="Times New Roman" w:hAnsi="Times New Roman" w:cs="Times New Roman"/>
          <w:sz w:val="24"/>
          <w:szCs w:val="24"/>
        </w:rPr>
        <w:t xml:space="preserve"> 4</w:t>
      </w:r>
    </w:p>
    <w:p w:rsidR="00EB2EBE" w:rsidRPr="00D03277" w:rsidRDefault="003247F8" w:rsidP="00D0327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03277">
        <w:rPr>
          <w:rFonts w:ascii="Times New Roman" w:hAnsi="Times New Roman" w:cs="Times New Roman"/>
          <w:sz w:val="24"/>
          <w:szCs w:val="24"/>
        </w:rPr>
        <w:t>Показатели механических свойств фторкаучук</w:t>
      </w:r>
      <w:r w:rsidR="00EB2EBE" w:rsidRPr="00D03277">
        <w:rPr>
          <w:rFonts w:ascii="Times New Roman" w:hAnsi="Times New Roman" w:cs="Times New Roman"/>
          <w:sz w:val="24"/>
          <w:szCs w:val="24"/>
        </w:rPr>
        <w:t>ов в зависимости от температуры</w:t>
      </w:r>
    </w:p>
    <w:tbl>
      <w:tblPr>
        <w:tblStyle w:val="a5"/>
        <w:tblpPr w:leftFromText="181" w:rightFromText="181" w:vertAnchor="text" w:horzAnchor="margin" w:tblpY="1"/>
        <w:tblOverlap w:val="never"/>
        <w:tblW w:w="0" w:type="auto"/>
        <w:tblLook w:val="01E0"/>
      </w:tblPr>
      <w:tblGrid>
        <w:gridCol w:w="1738"/>
        <w:gridCol w:w="1118"/>
        <w:gridCol w:w="1376"/>
        <w:gridCol w:w="1648"/>
        <w:gridCol w:w="2073"/>
        <w:gridCol w:w="1107"/>
      </w:tblGrid>
      <w:tr w:rsidR="00AF2110" w:rsidRPr="00D03277" w:rsidTr="00BB22F6">
        <w:trPr>
          <w:trHeight w:val="360"/>
        </w:trPr>
        <w:tc>
          <w:tcPr>
            <w:tcW w:w="1738" w:type="dxa"/>
            <w:vMerge w:val="restart"/>
          </w:tcPr>
          <w:p w:rsidR="00AF2110" w:rsidRPr="00D03277" w:rsidRDefault="00AF2110" w:rsidP="00BB22F6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322" w:type="dxa"/>
            <w:gridSpan w:val="5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 w:rsidRPr="00D03277">
              <w:rPr>
                <w:sz w:val="24"/>
                <w:szCs w:val="24"/>
              </w:rPr>
              <w:t>Тип фторкаучука</w:t>
            </w:r>
          </w:p>
        </w:tc>
      </w:tr>
      <w:tr w:rsidR="00AF2110" w:rsidRPr="00D03277" w:rsidTr="00BB22F6">
        <w:trPr>
          <w:trHeight w:val="195"/>
        </w:trPr>
        <w:tc>
          <w:tcPr>
            <w:tcW w:w="1738" w:type="dxa"/>
            <w:vMerge/>
          </w:tcPr>
          <w:p w:rsidR="00AF2110" w:rsidRPr="00D03277" w:rsidRDefault="00AF2110" w:rsidP="00BB22F6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18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b/>
                <w:sz w:val="24"/>
                <w:szCs w:val="24"/>
                <w:lang w:val="en-US"/>
              </w:rPr>
            </w:pPr>
            <w:r w:rsidRPr="00D03277">
              <w:rPr>
                <w:b/>
                <w:sz w:val="24"/>
                <w:szCs w:val="24"/>
              </w:rPr>
              <w:t>СКФ-26</w:t>
            </w:r>
          </w:p>
        </w:tc>
        <w:tc>
          <w:tcPr>
            <w:tcW w:w="1376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b/>
                <w:sz w:val="24"/>
                <w:szCs w:val="24"/>
                <w:lang w:val="en-US"/>
              </w:rPr>
            </w:pPr>
            <w:r w:rsidRPr="00D03277">
              <w:rPr>
                <w:b/>
                <w:sz w:val="24"/>
                <w:szCs w:val="24"/>
              </w:rPr>
              <w:t>СКФ-32</w:t>
            </w:r>
          </w:p>
        </w:tc>
        <w:tc>
          <w:tcPr>
            <w:tcW w:w="1648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b/>
                <w:sz w:val="24"/>
                <w:szCs w:val="24"/>
                <w:lang w:val="en-US"/>
              </w:rPr>
            </w:pPr>
            <w:r w:rsidRPr="00D03277">
              <w:rPr>
                <w:b/>
                <w:sz w:val="24"/>
                <w:szCs w:val="24"/>
              </w:rPr>
              <w:t>СКФ-260МП</w:t>
            </w:r>
          </w:p>
        </w:tc>
        <w:tc>
          <w:tcPr>
            <w:tcW w:w="2073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b/>
                <w:sz w:val="24"/>
                <w:szCs w:val="24"/>
                <w:lang w:val="en-US"/>
              </w:rPr>
            </w:pPr>
            <w:r w:rsidRPr="00D03277">
              <w:rPr>
                <w:b/>
                <w:sz w:val="24"/>
                <w:szCs w:val="24"/>
              </w:rPr>
              <w:t>СКФ-260МПАН</w:t>
            </w:r>
          </w:p>
        </w:tc>
        <w:tc>
          <w:tcPr>
            <w:tcW w:w="1107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D03277">
              <w:rPr>
                <w:b/>
                <w:bCs/>
                <w:sz w:val="24"/>
                <w:szCs w:val="24"/>
              </w:rPr>
              <w:t>Aflas</w:t>
            </w:r>
          </w:p>
        </w:tc>
      </w:tr>
      <w:tr w:rsidR="00AF2110" w:rsidRPr="00D03277" w:rsidTr="00BB22F6">
        <w:tc>
          <w:tcPr>
            <w:tcW w:w="1738" w:type="dxa"/>
          </w:tcPr>
          <w:p w:rsidR="00AF2110" w:rsidRPr="00D03277" w:rsidRDefault="00AF2110" w:rsidP="00BB22F6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D03277">
              <w:rPr>
                <w:b/>
                <w:sz w:val="24"/>
                <w:szCs w:val="24"/>
                <w:lang w:val="en-US"/>
              </w:rPr>
              <w:sym w:font="SymbolPS" w:char="F073"/>
            </w:r>
            <w:r w:rsidRPr="00D03277">
              <w:rPr>
                <w:sz w:val="24"/>
                <w:szCs w:val="24"/>
                <w:lang w:val="en-US"/>
              </w:rPr>
              <w:t xml:space="preserve"> </w:t>
            </w:r>
            <w:r w:rsidRPr="00D03277">
              <w:rPr>
                <w:sz w:val="24"/>
                <w:szCs w:val="24"/>
              </w:rPr>
              <w:t>МПа при:</w:t>
            </w:r>
          </w:p>
        </w:tc>
        <w:tc>
          <w:tcPr>
            <w:tcW w:w="1118" w:type="dxa"/>
          </w:tcPr>
          <w:p w:rsidR="00AF2110" w:rsidRPr="00D03277" w:rsidRDefault="00AF2110" w:rsidP="00BB22F6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376" w:type="dxa"/>
          </w:tcPr>
          <w:p w:rsidR="00AF2110" w:rsidRPr="00D03277" w:rsidRDefault="00AF2110" w:rsidP="00BB22F6">
            <w:pPr>
              <w:spacing w:line="360" w:lineRule="auto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1648" w:type="dxa"/>
          </w:tcPr>
          <w:p w:rsidR="00AF2110" w:rsidRPr="00D03277" w:rsidRDefault="00AF2110" w:rsidP="00BB22F6">
            <w:pPr>
              <w:spacing w:line="360" w:lineRule="auto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2073" w:type="dxa"/>
          </w:tcPr>
          <w:p w:rsidR="00AF2110" w:rsidRPr="00D03277" w:rsidRDefault="00AF2110" w:rsidP="00BB22F6">
            <w:pPr>
              <w:spacing w:line="360" w:lineRule="auto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</w:tcPr>
          <w:p w:rsidR="00AF2110" w:rsidRPr="00D03277" w:rsidRDefault="00AF2110" w:rsidP="00BB22F6">
            <w:pPr>
              <w:spacing w:line="360" w:lineRule="auto"/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AF2110" w:rsidRPr="00D03277" w:rsidTr="00BB22F6">
        <w:tc>
          <w:tcPr>
            <w:tcW w:w="1738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0</w:t>
            </w:r>
            <w:r w:rsidRPr="00D03277">
              <w:rPr>
                <w:sz w:val="24"/>
                <w:szCs w:val="24"/>
                <w:vertAlign w:val="superscript"/>
              </w:rPr>
              <w:t>о</w:t>
            </w:r>
            <w:r w:rsidRPr="00D03277">
              <w:rPr>
                <w:sz w:val="24"/>
                <w:szCs w:val="24"/>
              </w:rPr>
              <w:t>С</w:t>
            </w:r>
          </w:p>
        </w:tc>
        <w:tc>
          <w:tcPr>
            <w:tcW w:w="1118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11</w:t>
            </w:r>
          </w:p>
        </w:tc>
        <w:tc>
          <w:tcPr>
            <w:tcW w:w="1376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18</w:t>
            </w:r>
          </w:p>
        </w:tc>
        <w:tc>
          <w:tcPr>
            <w:tcW w:w="1648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3,0</w:t>
            </w:r>
          </w:p>
        </w:tc>
        <w:tc>
          <w:tcPr>
            <w:tcW w:w="2073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2,5</w:t>
            </w:r>
          </w:p>
        </w:tc>
        <w:tc>
          <w:tcPr>
            <w:tcW w:w="1107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40</w:t>
            </w:r>
          </w:p>
        </w:tc>
      </w:tr>
      <w:tr w:rsidR="00AF2110" w:rsidRPr="00D03277" w:rsidTr="00BB22F6">
        <w:tc>
          <w:tcPr>
            <w:tcW w:w="1738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-20</w:t>
            </w:r>
            <w:r w:rsidRPr="00D03277">
              <w:rPr>
                <w:sz w:val="24"/>
                <w:szCs w:val="24"/>
                <w:vertAlign w:val="superscript"/>
              </w:rPr>
              <w:t xml:space="preserve"> о</w:t>
            </w:r>
            <w:r w:rsidRPr="00D03277">
              <w:rPr>
                <w:sz w:val="24"/>
                <w:szCs w:val="24"/>
              </w:rPr>
              <w:t>С</w:t>
            </w:r>
          </w:p>
        </w:tc>
        <w:tc>
          <w:tcPr>
            <w:tcW w:w="1118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28</w:t>
            </w:r>
          </w:p>
        </w:tc>
        <w:tc>
          <w:tcPr>
            <w:tcW w:w="1376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34</w:t>
            </w:r>
          </w:p>
        </w:tc>
        <w:tc>
          <w:tcPr>
            <w:tcW w:w="1648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5,0</w:t>
            </w:r>
          </w:p>
        </w:tc>
        <w:tc>
          <w:tcPr>
            <w:tcW w:w="2073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2,8</w:t>
            </w:r>
          </w:p>
        </w:tc>
        <w:tc>
          <w:tcPr>
            <w:tcW w:w="1107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43</w:t>
            </w:r>
          </w:p>
        </w:tc>
      </w:tr>
      <w:tr w:rsidR="00AF2110" w:rsidRPr="00D03277" w:rsidTr="00BB22F6">
        <w:tc>
          <w:tcPr>
            <w:tcW w:w="1738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-30</w:t>
            </w:r>
            <w:r w:rsidRPr="00D03277">
              <w:rPr>
                <w:sz w:val="24"/>
                <w:szCs w:val="24"/>
                <w:vertAlign w:val="superscript"/>
              </w:rPr>
              <w:t xml:space="preserve"> о</w:t>
            </w:r>
            <w:r w:rsidRPr="00D03277">
              <w:rPr>
                <w:sz w:val="24"/>
                <w:szCs w:val="24"/>
              </w:rPr>
              <w:t>С</w:t>
            </w:r>
          </w:p>
        </w:tc>
        <w:tc>
          <w:tcPr>
            <w:tcW w:w="1118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32</w:t>
            </w:r>
          </w:p>
        </w:tc>
        <w:tc>
          <w:tcPr>
            <w:tcW w:w="1376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40</w:t>
            </w:r>
          </w:p>
        </w:tc>
        <w:tc>
          <w:tcPr>
            <w:tcW w:w="1648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8,0</w:t>
            </w:r>
          </w:p>
        </w:tc>
        <w:tc>
          <w:tcPr>
            <w:tcW w:w="2073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3,0</w:t>
            </w:r>
          </w:p>
        </w:tc>
        <w:tc>
          <w:tcPr>
            <w:tcW w:w="1107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50</w:t>
            </w:r>
          </w:p>
        </w:tc>
      </w:tr>
      <w:tr w:rsidR="00AF2110" w:rsidRPr="00D03277" w:rsidTr="00BB22F6">
        <w:tc>
          <w:tcPr>
            <w:tcW w:w="1738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-40</w:t>
            </w:r>
            <w:r w:rsidRPr="00D03277">
              <w:rPr>
                <w:sz w:val="24"/>
                <w:szCs w:val="24"/>
                <w:vertAlign w:val="superscript"/>
              </w:rPr>
              <w:t xml:space="preserve"> о</w:t>
            </w:r>
            <w:r w:rsidRPr="00D03277">
              <w:rPr>
                <w:sz w:val="24"/>
                <w:szCs w:val="24"/>
              </w:rPr>
              <w:t>С</w:t>
            </w:r>
          </w:p>
        </w:tc>
        <w:tc>
          <w:tcPr>
            <w:tcW w:w="1118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42</w:t>
            </w:r>
          </w:p>
        </w:tc>
        <w:tc>
          <w:tcPr>
            <w:tcW w:w="1376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48</w:t>
            </w:r>
          </w:p>
        </w:tc>
        <w:tc>
          <w:tcPr>
            <w:tcW w:w="1648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24</w:t>
            </w:r>
          </w:p>
        </w:tc>
        <w:tc>
          <w:tcPr>
            <w:tcW w:w="2073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5,0</w:t>
            </w:r>
          </w:p>
        </w:tc>
        <w:tc>
          <w:tcPr>
            <w:tcW w:w="1107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58</w:t>
            </w:r>
          </w:p>
        </w:tc>
      </w:tr>
      <w:tr w:rsidR="00AF2110" w:rsidRPr="00D03277" w:rsidTr="00BB22F6">
        <w:tc>
          <w:tcPr>
            <w:tcW w:w="1738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-50</w:t>
            </w:r>
            <w:r w:rsidRPr="00D03277">
              <w:rPr>
                <w:sz w:val="24"/>
                <w:szCs w:val="24"/>
                <w:vertAlign w:val="superscript"/>
              </w:rPr>
              <w:t xml:space="preserve"> о</w:t>
            </w:r>
            <w:r w:rsidRPr="00D03277">
              <w:rPr>
                <w:sz w:val="24"/>
                <w:szCs w:val="24"/>
              </w:rPr>
              <w:t>С</w:t>
            </w:r>
          </w:p>
        </w:tc>
        <w:tc>
          <w:tcPr>
            <w:tcW w:w="1118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46</w:t>
            </w:r>
          </w:p>
        </w:tc>
        <w:tc>
          <w:tcPr>
            <w:tcW w:w="1376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45</w:t>
            </w:r>
          </w:p>
        </w:tc>
        <w:tc>
          <w:tcPr>
            <w:tcW w:w="1648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28</w:t>
            </w:r>
          </w:p>
        </w:tc>
        <w:tc>
          <w:tcPr>
            <w:tcW w:w="2073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18,0</w:t>
            </w:r>
          </w:p>
        </w:tc>
        <w:tc>
          <w:tcPr>
            <w:tcW w:w="1107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62</w:t>
            </w:r>
          </w:p>
        </w:tc>
      </w:tr>
      <w:tr w:rsidR="00AF2110" w:rsidRPr="00D03277" w:rsidTr="00BB22F6">
        <w:tc>
          <w:tcPr>
            <w:tcW w:w="1738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-60</w:t>
            </w:r>
            <w:r w:rsidRPr="00D03277">
              <w:rPr>
                <w:sz w:val="24"/>
                <w:szCs w:val="24"/>
                <w:vertAlign w:val="superscript"/>
              </w:rPr>
              <w:t xml:space="preserve"> о</w:t>
            </w:r>
            <w:r w:rsidRPr="00D03277">
              <w:rPr>
                <w:sz w:val="24"/>
                <w:szCs w:val="24"/>
              </w:rPr>
              <w:t>С</w:t>
            </w:r>
          </w:p>
        </w:tc>
        <w:tc>
          <w:tcPr>
            <w:tcW w:w="1118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48</w:t>
            </w:r>
          </w:p>
        </w:tc>
        <w:tc>
          <w:tcPr>
            <w:tcW w:w="1376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46</w:t>
            </w:r>
          </w:p>
        </w:tc>
        <w:tc>
          <w:tcPr>
            <w:tcW w:w="1648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28</w:t>
            </w:r>
          </w:p>
        </w:tc>
        <w:tc>
          <w:tcPr>
            <w:tcW w:w="2073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18,0</w:t>
            </w:r>
          </w:p>
        </w:tc>
        <w:tc>
          <w:tcPr>
            <w:tcW w:w="1107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58</w:t>
            </w:r>
          </w:p>
        </w:tc>
      </w:tr>
      <w:tr w:rsidR="00732C89" w:rsidRPr="00D03277" w:rsidTr="00BB22F6">
        <w:trPr>
          <w:trHeight w:val="390"/>
        </w:trPr>
        <w:tc>
          <w:tcPr>
            <w:tcW w:w="1738" w:type="dxa"/>
          </w:tcPr>
          <w:p w:rsidR="00732C89" w:rsidRPr="00D03277" w:rsidRDefault="00732C89" w:rsidP="00BB22F6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D03277">
              <w:rPr>
                <w:b/>
                <w:sz w:val="24"/>
                <w:szCs w:val="24"/>
              </w:rPr>
              <w:sym w:font="SymbolPS" w:char="F065"/>
            </w:r>
            <w:r w:rsidRPr="00D03277">
              <w:rPr>
                <w:b/>
                <w:sz w:val="24"/>
                <w:szCs w:val="24"/>
              </w:rPr>
              <w:t xml:space="preserve"> </w:t>
            </w:r>
            <w:r w:rsidRPr="00D03277">
              <w:rPr>
                <w:sz w:val="24"/>
                <w:szCs w:val="24"/>
              </w:rPr>
              <w:t xml:space="preserve">   при</w:t>
            </w:r>
            <w:r w:rsidRPr="00D03277">
              <w:rPr>
                <w:sz w:val="24"/>
                <w:szCs w:val="24"/>
                <w:lang w:val="en-US"/>
              </w:rPr>
              <w:t>:</w:t>
            </w:r>
          </w:p>
        </w:tc>
        <w:tc>
          <w:tcPr>
            <w:tcW w:w="1118" w:type="dxa"/>
          </w:tcPr>
          <w:p w:rsidR="00732C89" w:rsidRPr="00D03277" w:rsidRDefault="00732C89" w:rsidP="00BB22F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76" w:type="dxa"/>
          </w:tcPr>
          <w:p w:rsidR="00732C89" w:rsidRPr="00D03277" w:rsidRDefault="00732C89" w:rsidP="00BB22F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</w:tcPr>
          <w:p w:rsidR="00732C89" w:rsidRPr="00D03277" w:rsidRDefault="00732C89" w:rsidP="00BB22F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73" w:type="dxa"/>
          </w:tcPr>
          <w:p w:rsidR="00732C89" w:rsidRPr="00D03277" w:rsidRDefault="00732C89" w:rsidP="00BB22F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07" w:type="dxa"/>
          </w:tcPr>
          <w:p w:rsidR="00732C89" w:rsidRPr="00D03277" w:rsidRDefault="00732C89" w:rsidP="00BB22F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AF2110" w:rsidRPr="00D03277" w:rsidTr="00BB22F6">
        <w:trPr>
          <w:trHeight w:val="390"/>
        </w:trPr>
        <w:tc>
          <w:tcPr>
            <w:tcW w:w="1738" w:type="dxa"/>
            <w:vAlign w:val="center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0</w:t>
            </w:r>
            <w:r w:rsidRPr="00D03277">
              <w:rPr>
                <w:sz w:val="24"/>
                <w:szCs w:val="24"/>
                <w:vertAlign w:val="superscript"/>
              </w:rPr>
              <w:t>о</w:t>
            </w:r>
            <w:r w:rsidRPr="00D03277">
              <w:rPr>
                <w:sz w:val="24"/>
                <w:szCs w:val="24"/>
              </w:rPr>
              <w:t>С</w:t>
            </w:r>
          </w:p>
        </w:tc>
        <w:tc>
          <w:tcPr>
            <w:tcW w:w="1118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330</w:t>
            </w:r>
          </w:p>
        </w:tc>
        <w:tc>
          <w:tcPr>
            <w:tcW w:w="1376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300</w:t>
            </w:r>
          </w:p>
        </w:tc>
        <w:tc>
          <w:tcPr>
            <w:tcW w:w="1648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450</w:t>
            </w:r>
          </w:p>
        </w:tc>
        <w:tc>
          <w:tcPr>
            <w:tcW w:w="2073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280</w:t>
            </w:r>
          </w:p>
        </w:tc>
        <w:tc>
          <w:tcPr>
            <w:tcW w:w="1107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175</w:t>
            </w:r>
          </w:p>
        </w:tc>
      </w:tr>
      <w:tr w:rsidR="00AF2110" w:rsidRPr="00D03277" w:rsidTr="00BB22F6">
        <w:trPr>
          <w:trHeight w:val="255"/>
        </w:trPr>
        <w:tc>
          <w:tcPr>
            <w:tcW w:w="1738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-10</w:t>
            </w:r>
            <w:r w:rsidRPr="00D03277">
              <w:rPr>
                <w:sz w:val="24"/>
                <w:szCs w:val="24"/>
                <w:vertAlign w:val="superscript"/>
              </w:rPr>
              <w:t>о</w:t>
            </w:r>
            <w:r w:rsidRPr="00D03277">
              <w:rPr>
                <w:sz w:val="24"/>
                <w:szCs w:val="24"/>
              </w:rPr>
              <w:t>С</w:t>
            </w:r>
          </w:p>
        </w:tc>
        <w:tc>
          <w:tcPr>
            <w:tcW w:w="1118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300</w:t>
            </w:r>
          </w:p>
        </w:tc>
        <w:tc>
          <w:tcPr>
            <w:tcW w:w="1376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220</w:t>
            </w:r>
          </w:p>
        </w:tc>
        <w:tc>
          <w:tcPr>
            <w:tcW w:w="1648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420</w:t>
            </w:r>
          </w:p>
        </w:tc>
        <w:tc>
          <w:tcPr>
            <w:tcW w:w="2073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260</w:t>
            </w:r>
          </w:p>
        </w:tc>
        <w:tc>
          <w:tcPr>
            <w:tcW w:w="1107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160</w:t>
            </w:r>
          </w:p>
        </w:tc>
      </w:tr>
      <w:tr w:rsidR="00AF2110" w:rsidRPr="00D03277" w:rsidTr="00BB22F6">
        <w:tc>
          <w:tcPr>
            <w:tcW w:w="1738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-20</w:t>
            </w:r>
            <w:r w:rsidRPr="00D03277">
              <w:rPr>
                <w:sz w:val="24"/>
                <w:szCs w:val="24"/>
                <w:vertAlign w:val="superscript"/>
              </w:rPr>
              <w:t xml:space="preserve"> о</w:t>
            </w:r>
            <w:r w:rsidRPr="00D03277">
              <w:rPr>
                <w:sz w:val="24"/>
                <w:szCs w:val="24"/>
              </w:rPr>
              <w:t>С</w:t>
            </w:r>
          </w:p>
        </w:tc>
        <w:tc>
          <w:tcPr>
            <w:tcW w:w="1118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190</w:t>
            </w:r>
          </w:p>
        </w:tc>
        <w:tc>
          <w:tcPr>
            <w:tcW w:w="1376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350</w:t>
            </w:r>
          </w:p>
        </w:tc>
        <w:tc>
          <w:tcPr>
            <w:tcW w:w="2073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320</w:t>
            </w:r>
          </w:p>
        </w:tc>
        <w:tc>
          <w:tcPr>
            <w:tcW w:w="1107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120</w:t>
            </w:r>
          </w:p>
        </w:tc>
      </w:tr>
      <w:tr w:rsidR="00AF2110" w:rsidRPr="00D03277" w:rsidTr="00BB22F6">
        <w:tc>
          <w:tcPr>
            <w:tcW w:w="1738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-30</w:t>
            </w:r>
            <w:r w:rsidRPr="00D03277">
              <w:rPr>
                <w:sz w:val="24"/>
                <w:szCs w:val="24"/>
                <w:vertAlign w:val="superscript"/>
              </w:rPr>
              <w:t xml:space="preserve"> о</w:t>
            </w:r>
            <w:r w:rsidRPr="00D03277">
              <w:rPr>
                <w:sz w:val="24"/>
                <w:szCs w:val="24"/>
              </w:rPr>
              <w:t>С</w:t>
            </w:r>
          </w:p>
        </w:tc>
        <w:tc>
          <w:tcPr>
            <w:tcW w:w="1118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150</w:t>
            </w:r>
          </w:p>
        </w:tc>
        <w:tc>
          <w:tcPr>
            <w:tcW w:w="1376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190</w:t>
            </w:r>
          </w:p>
        </w:tc>
        <w:tc>
          <w:tcPr>
            <w:tcW w:w="1648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300</w:t>
            </w:r>
          </w:p>
        </w:tc>
        <w:tc>
          <w:tcPr>
            <w:tcW w:w="2073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300</w:t>
            </w:r>
          </w:p>
        </w:tc>
        <w:tc>
          <w:tcPr>
            <w:tcW w:w="1107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120</w:t>
            </w:r>
          </w:p>
        </w:tc>
      </w:tr>
      <w:tr w:rsidR="00AF2110" w:rsidRPr="00D03277" w:rsidTr="00BB22F6">
        <w:tc>
          <w:tcPr>
            <w:tcW w:w="1738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-40</w:t>
            </w:r>
            <w:r w:rsidRPr="00D03277">
              <w:rPr>
                <w:sz w:val="24"/>
                <w:szCs w:val="24"/>
                <w:vertAlign w:val="superscript"/>
              </w:rPr>
              <w:t xml:space="preserve"> о</w:t>
            </w:r>
            <w:r w:rsidRPr="00D03277">
              <w:rPr>
                <w:sz w:val="24"/>
                <w:szCs w:val="24"/>
              </w:rPr>
              <w:t>С</w:t>
            </w:r>
          </w:p>
        </w:tc>
        <w:tc>
          <w:tcPr>
            <w:tcW w:w="1118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130</w:t>
            </w:r>
          </w:p>
        </w:tc>
        <w:tc>
          <w:tcPr>
            <w:tcW w:w="1376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170</w:t>
            </w:r>
          </w:p>
        </w:tc>
        <w:tc>
          <w:tcPr>
            <w:tcW w:w="1648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220</w:t>
            </w:r>
          </w:p>
        </w:tc>
        <w:tc>
          <w:tcPr>
            <w:tcW w:w="2073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230</w:t>
            </w:r>
          </w:p>
        </w:tc>
        <w:tc>
          <w:tcPr>
            <w:tcW w:w="1107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100</w:t>
            </w:r>
          </w:p>
        </w:tc>
      </w:tr>
      <w:tr w:rsidR="00AF2110" w:rsidRPr="00D03277" w:rsidTr="00BB22F6">
        <w:tc>
          <w:tcPr>
            <w:tcW w:w="1738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-50</w:t>
            </w:r>
            <w:r w:rsidRPr="00D03277">
              <w:rPr>
                <w:sz w:val="24"/>
                <w:szCs w:val="24"/>
                <w:vertAlign w:val="superscript"/>
              </w:rPr>
              <w:t xml:space="preserve"> о</w:t>
            </w:r>
            <w:r w:rsidRPr="00D03277">
              <w:rPr>
                <w:sz w:val="24"/>
                <w:szCs w:val="24"/>
              </w:rPr>
              <w:t>С</w:t>
            </w:r>
          </w:p>
        </w:tc>
        <w:tc>
          <w:tcPr>
            <w:tcW w:w="1118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80</w:t>
            </w:r>
          </w:p>
        </w:tc>
        <w:tc>
          <w:tcPr>
            <w:tcW w:w="1376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100</w:t>
            </w:r>
          </w:p>
        </w:tc>
        <w:tc>
          <w:tcPr>
            <w:tcW w:w="1648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180</w:t>
            </w:r>
          </w:p>
        </w:tc>
        <w:tc>
          <w:tcPr>
            <w:tcW w:w="2073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170</w:t>
            </w:r>
          </w:p>
        </w:tc>
        <w:tc>
          <w:tcPr>
            <w:tcW w:w="1107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100</w:t>
            </w:r>
          </w:p>
        </w:tc>
      </w:tr>
      <w:tr w:rsidR="00AF2110" w:rsidRPr="00D03277" w:rsidTr="00BB22F6">
        <w:trPr>
          <w:trHeight w:val="345"/>
        </w:trPr>
        <w:tc>
          <w:tcPr>
            <w:tcW w:w="1738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-60</w:t>
            </w:r>
            <w:r w:rsidRPr="00D03277">
              <w:rPr>
                <w:sz w:val="24"/>
                <w:szCs w:val="24"/>
                <w:vertAlign w:val="superscript"/>
              </w:rPr>
              <w:t xml:space="preserve"> о</w:t>
            </w:r>
            <w:r w:rsidRPr="00D03277">
              <w:rPr>
                <w:sz w:val="24"/>
                <w:szCs w:val="24"/>
              </w:rPr>
              <w:t>С</w:t>
            </w:r>
          </w:p>
        </w:tc>
        <w:tc>
          <w:tcPr>
            <w:tcW w:w="1118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0</w:t>
            </w:r>
          </w:p>
        </w:tc>
        <w:tc>
          <w:tcPr>
            <w:tcW w:w="1376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10</w:t>
            </w:r>
          </w:p>
        </w:tc>
        <w:tc>
          <w:tcPr>
            <w:tcW w:w="1648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70</w:t>
            </w:r>
          </w:p>
        </w:tc>
        <w:tc>
          <w:tcPr>
            <w:tcW w:w="2073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25</w:t>
            </w:r>
          </w:p>
        </w:tc>
        <w:tc>
          <w:tcPr>
            <w:tcW w:w="1107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75</w:t>
            </w:r>
          </w:p>
        </w:tc>
      </w:tr>
      <w:tr w:rsidR="00AF2110" w:rsidRPr="00D03277" w:rsidTr="00BB22F6">
        <w:trPr>
          <w:trHeight w:val="352"/>
        </w:trPr>
        <w:tc>
          <w:tcPr>
            <w:tcW w:w="1738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 w:rsidRPr="00D03277">
              <w:rPr>
                <w:sz w:val="24"/>
                <w:szCs w:val="24"/>
              </w:rPr>
              <w:t>-80</w:t>
            </w:r>
            <w:r w:rsidRPr="00D03277">
              <w:rPr>
                <w:sz w:val="24"/>
                <w:szCs w:val="24"/>
                <w:vertAlign w:val="superscript"/>
              </w:rPr>
              <w:t xml:space="preserve"> о</w:t>
            </w:r>
            <w:r w:rsidRPr="00D03277">
              <w:rPr>
                <w:sz w:val="24"/>
                <w:szCs w:val="24"/>
              </w:rPr>
              <w:t>С</w:t>
            </w:r>
          </w:p>
        </w:tc>
        <w:tc>
          <w:tcPr>
            <w:tcW w:w="1118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76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73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07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25</w:t>
            </w:r>
          </w:p>
        </w:tc>
      </w:tr>
      <w:tr w:rsidR="00AF2110" w:rsidRPr="00D03277" w:rsidTr="00BB22F6">
        <w:tc>
          <w:tcPr>
            <w:tcW w:w="1738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 xml:space="preserve">Т </w:t>
            </w:r>
            <w:r w:rsidRPr="00D03277">
              <w:rPr>
                <w:sz w:val="24"/>
                <w:szCs w:val="24"/>
                <w:vertAlign w:val="subscript"/>
              </w:rPr>
              <w:t>хрупкости</w:t>
            </w:r>
          </w:p>
          <w:p w:rsidR="00AF2110" w:rsidRPr="00D03277" w:rsidRDefault="00AF2110" w:rsidP="00BB22F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 xml:space="preserve">при </w:t>
            </w:r>
            <w:r w:rsidRPr="00D03277">
              <w:rPr>
                <w:sz w:val="24"/>
                <w:szCs w:val="24"/>
              </w:rPr>
              <w:sym w:font="SymbolPS" w:char="F065"/>
            </w:r>
            <w:r w:rsidRPr="00D03277">
              <w:rPr>
                <w:sz w:val="24"/>
                <w:szCs w:val="24"/>
              </w:rPr>
              <w:t xml:space="preserve">=0, </w:t>
            </w:r>
            <w:r w:rsidRPr="00D03277">
              <w:rPr>
                <w:sz w:val="24"/>
                <w:szCs w:val="24"/>
                <w:vertAlign w:val="superscript"/>
              </w:rPr>
              <w:t>о</w:t>
            </w:r>
            <w:r w:rsidRPr="00D03277">
              <w:rPr>
                <w:sz w:val="24"/>
                <w:szCs w:val="24"/>
              </w:rPr>
              <w:t>С</w:t>
            </w:r>
          </w:p>
        </w:tc>
        <w:tc>
          <w:tcPr>
            <w:tcW w:w="1118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-58</w:t>
            </w:r>
          </w:p>
        </w:tc>
        <w:tc>
          <w:tcPr>
            <w:tcW w:w="1376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-62</w:t>
            </w:r>
          </w:p>
        </w:tc>
        <w:tc>
          <w:tcPr>
            <w:tcW w:w="1648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-65</w:t>
            </w:r>
          </w:p>
        </w:tc>
        <w:tc>
          <w:tcPr>
            <w:tcW w:w="2073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-62</w:t>
            </w:r>
          </w:p>
        </w:tc>
        <w:tc>
          <w:tcPr>
            <w:tcW w:w="1107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</w:rPr>
              <w:t>-80</w:t>
            </w:r>
          </w:p>
        </w:tc>
      </w:tr>
      <w:tr w:rsidR="00AF2110" w:rsidRPr="00D03277" w:rsidTr="00BB22F6">
        <w:tc>
          <w:tcPr>
            <w:tcW w:w="1738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 w:rsidRPr="00D03277">
              <w:rPr>
                <w:sz w:val="24"/>
                <w:szCs w:val="24"/>
                <w:lang w:val="en-US"/>
              </w:rPr>
              <w:t>Tg</w:t>
            </w:r>
          </w:p>
        </w:tc>
        <w:tc>
          <w:tcPr>
            <w:tcW w:w="1118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 w:rsidRPr="00D03277">
              <w:rPr>
                <w:sz w:val="24"/>
                <w:szCs w:val="24"/>
                <w:lang w:val="en-US"/>
              </w:rPr>
              <w:t>-20</w:t>
            </w:r>
          </w:p>
        </w:tc>
        <w:tc>
          <w:tcPr>
            <w:tcW w:w="1376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03277">
              <w:rPr>
                <w:sz w:val="24"/>
                <w:szCs w:val="24"/>
                <w:lang w:val="en-US"/>
              </w:rPr>
              <w:t>-</w:t>
            </w:r>
            <w:r w:rsidRPr="00D03277">
              <w:rPr>
                <w:sz w:val="24"/>
                <w:szCs w:val="24"/>
              </w:rPr>
              <w:t>18</w:t>
            </w:r>
          </w:p>
        </w:tc>
        <w:tc>
          <w:tcPr>
            <w:tcW w:w="1648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 w:rsidRPr="00D03277">
              <w:rPr>
                <w:sz w:val="24"/>
                <w:szCs w:val="24"/>
                <w:lang w:val="en-US"/>
              </w:rPr>
              <w:t>-50</w:t>
            </w:r>
          </w:p>
        </w:tc>
        <w:tc>
          <w:tcPr>
            <w:tcW w:w="2073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 w:rsidRPr="00D03277">
              <w:rPr>
                <w:sz w:val="24"/>
                <w:szCs w:val="24"/>
                <w:lang w:val="en-US"/>
              </w:rPr>
              <w:t>-52</w:t>
            </w:r>
          </w:p>
        </w:tc>
        <w:tc>
          <w:tcPr>
            <w:tcW w:w="1107" w:type="dxa"/>
          </w:tcPr>
          <w:p w:rsidR="00AF2110" w:rsidRPr="00D03277" w:rsidRDefault="00AF2110" w:rsidP="00BB22F6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 w:rsidRPr="00D03277">
              <w:rPr>
                <w:sz w:val="24"/>
                <w:szCs w:val="24"/>
                <w:lang w:val="en-US"/>
              </w:rPr>
              <w:t>0</w:t>
            </w:r>
          </w:p>
        </w:tc>
      </w:tr>
    </w:tbl>
    <w:p w:rsidR="00EB2EBE" w:rsidRPr="00AF2110" w:rsidRDefault="00EB2EBE" w:rsidP="00BD20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47F8" w:rsidRPr="00AF2110" w:rsidRDefault="003247F8" w:rsidP="00BB22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2110">
        <w:rPr>
          <w:rFonts w:ascii="Times New Roman" w:hAnsi="Times New Roman" w:cs="Times New Roman"/>
          <w:sz w:val="28"/>
          <w:szCs w:val="28"/>
        </w:rPr>
        <w:t>Естественно, что направления работы по созданию морозостойких эластомеров по первому и второму направлениям будут разные. Первое направление включает в себя достаточно традиционные способы модификации, которые можно условно разделить:</w:t>
      </w:r>
    </w:p>
    <w:p w:rsidR="003247F8" w:rsidRPr="00AF2110" w:rsidRDefault="003247F8" w:rsidP="00BD20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110">
        <w:rPr>
          <w:rFonts w:ascii="Times New Roman" w:hAnsi="Times New Roman" w:cs="Times New Roman"/>
          <w:sz w:val="28"/>
          <w:szCs w:val="28"/>
        </w:rPr>
        <w:lastRenderedPageBreak/>
        <w:t>- на химическую, связанную с изменением химической структуры и направленную на увеличение свободного объема полимера путем введения боковых заместителей определенной длины или подавление способности к кристаллизации путем сополимеризации;</w:t>
      </w:r>
    </w:p>
    <w:p w:rsidR="003247F8" w:rsidRPr="00AF2110" w:rsidRDefault="003247F8" w:rsidP="00BD20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110">
        <w:rPr>
          <w:rFonts w:ascii="Times New Roman" w:hAnsi="Times New Roman" w:cs="Times New Roman"/>
          <w:sz w:val="28"/>
          <w:szCs w:val="28"/>
        </w:rPr>
        <w:t>- на структурно-композиционную, путем введения в полимер компонентов: пластификаторов, наполнителей, низкомолекулярных фракций той же или другой химической природы.</w:t>
      </w:r>
    </w:p>
    <w:p w:rsidR="003247F8" w:rsidRPr="00AF2110" w:rsidRDefault="003247F8" w:rsidP="00A95F6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2110">
        <w:rPr>
          <w:rFonts w:ascii="Times New Roman" w:hAnsi="Times New Roman" w:cs="Times New Roman"/>
          <w:sz w:val="28"/>
          <w:szCs w:val="28"/>
        </w:rPr>
        <w:t>В настоящее время особенно широко развивается последнее направление за счет использования нанонаполнителей, которые по данным некоторых авторов способствуют повышению морозостойкости (снижению Т</w:t>
      </w:r>
      <w:r w:rsidRPr="00AF2110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r w:rsidRPr="00AF2110">
        <w:rPr>
          <w:rFonts w:ascii="Times New Roman" w:hAnsi="Times New Roman" w:cs="Times New Roman"/>
          <w:sz w:val="28"/>
          <w:szCs w:val="28"/>
        </w:rPr>
        <w:t xml:space="preserve">) за счет пониженного локального порядка </w:t>
      </w:r>
      <w:r w:rsidR="000A2111" w:rsidRPr="00AF2110">
        <w:rPr>
          <w:rFonts w:ascii="Times New Roman" w:hAnsi="Times New Roman" w:cs="Times New Roman"/>
          <w:sz w:val="28"/>
          <w:szCs w:val="28"/>
        </w:rPr>
        <w:t>[13</w:t>
      </w:r>
      <w:r w:rsidR="0079480A" w:rsidRPr="00AF2110">
        <w:rPr>
          <w:rFonts w:ascii="Times New Roman" w:hAnsi="Times New Roman" w:cs="Times New Roman"/>
          <w:sz w:val="28"/>
          <w:szCs w:val="28"/>
        </w:rPr>
        <w:t>]</w:t>
      </w:r>
      <w:r w:rsidR="00EB2EBE" w:rsidRPr="00AF2110">
        <w:rPr>
          <w:rFonts w:ascii="Times New Roman" w:hAnsi="Times New Roman" w:cs="Times New Roman"/>
          <w:sz w:val="28"/>
          <w:szCs w:val="28"/>
        </w:rPr>
        <w:t>.</w:t>
      </w:r>
      <w:r w:rsidR="00A95F6C">
        <w:rPr>
          <w:rFonts w:ascii="Times New Roman" w:hAnsi="Times New Roman" w:cs="Times New Roman"/>
          <w:sz w:val="28"/>
          <w:szCs w:val="28"/>
        </w:rPr>
        <w:t xml:space="preserve"> </w:t>
      </w:r>
      <w:r w:rsidRPr="00AF2110">
        <w:rPr>
          <w:rFonts w:ascii="Times New Roman" w:hAnsi="Times New Roman" w:cs="Times New Roman"/>
          <w:sz w:val="28"/>
          <w:szCs w:val="28"/>
        </w:rPr>
        <w:t>Хорошо известны работы по повышению морозостойкости фторкаучуков в композиции с этиленпропиленовыми, акрилатными, силоксановыми и др. каучуками. Что касается публикаций, описывающих работоспособность эластомеров в области вынужденной эластичности, то они чрезвычайно малочисленны.</w:t>
      </w:r>
    </w:p>
    <w:p w:rsidR="00A33847" w:rsidRPr="00AF2110" w:rsidRDefault="00A33847" w:rsidP="00A95F6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2110">
        <w:rPr>
          <w:rFonts w:ascii="Times New Roman" w:hAnsi="Times New Roman" w:cs="Times New Roman"/>
          <w:sz w:val="28"/>
          <w:szCs w:val="28"/>
        </w:rPr>
        <w:t>Таким образом:</w:t>
      </w:r>
    </w:p>
    <w:p w:rsidR="00A33847" w:rsidRPr="00AF2110" w:rsidRDefault="00A33847" w:rsidP="00BD20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110">
        <w:rPr>
          <w:rFonts w:ascii="Times New Roman" w:hAnsi="Times New Roman" w:cs="Times New Roman"/>
          <w:sz w:val="28"/>
          <w:szCs w:val="28"/>
        </w:rPr>
        <w:t xml:space="preserve">- проведенная структурная модификация полимерной цепи фторполимеров за счет введения простых эфирных связей в боковую, либо основную цепи продемонстрировала возможность создания </w:t>
      </w:r>
      <w:r w:rsidR="00587304" w:rsidRPr="00AF2110">
        <w:rPr>
          <w:rFonts w:ascii="Times New Roman" w:hAnsi="Times New Roman" w:cs="Times New Roman"/>
          <w:sz w:val="28"/>
          <w:szCs w:val="28"/>
        </w:rPr>
        <w:t>различных</w:t>
      </w:r>
      <w:r w:rsidR="00AF2110" w:rsidRPr="00AF2110">
        <w:rPr>
          <w:rFonts w:ascii="Times New Roman" w:hAnsi="Times New Roman" w:cs="Times New Roman"/>
          <w:sz w:val="28"/>
          <w:szCs w:val="28"/>
        </w:rPr>
        <w:t xml:space="preserve"> классов</w:t>
      </w:r>
      <w:r w:rsidRPr="00AF2110">
        <w:rPr>
          <w:rFonts w:ascii="Times New Roman" w:hAnsi="Times New Roman" w:cs="Times New Roman"/>
          <w:sz w:val="28"/>
          <w:szCs w:val="28"/>
        </w:rPr>
        <w:t xml:space="preserve"> фторполимеров с температурой стеклования вплоть до -178°С</w:t>
      </w:r>
    </w:p>
    <w:p w:rsidR="00EB2EBE" w:rsidRPr="00AF2110" w:rsidRDefault="00A33847" w:rsidP="00BD20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110">
        <w:rPr>
          <w:rFonts w:ascii="Times New Roman" w:hAnsi="Times New Roman" w:cs="Times New Roman"/>
          <w:sz w:val="28"/>
          <w:szCs w:val="28"/>
        </w:rPr>
        <w:t>- выполнение исследования позволило провести опытно-конструкторские работы</w:t>
      </w:r>
      <w:r w:rsidR="00AF2110" w:rsidRPr="00AF2110">
        <w:rPr>
          <w:rFonts w:ascii="Times New Roman" w:hAnsi="Times New Roman" w:cs="Times New Roman"/>
          <w:sz w:val="28"/>
          <w:szCs w:val="28"/>
        </w:rPr>
        <w:t xml:space="preserve"> по выпуску опытно-промышленных</w:t>
      </w:r>
      <w:r w:rsidRPr="00AF2110">
        <w:rPr>
          <w:rFonts w:ascii="Times New Roman" w:hAnsi="Times New Roman" w:cs="Times New Roman"/>
          <w:sz w:val="28"/>
          <w:szCs w:val="28"/>
        </w:rPr>
        <w:t xml:space="preserve"> парти</w:t>
      </w:r>
      <w:r w:rsidR="00AF2110" w:rsidRPr="00AF2110">
        <w:rPr>
          <w:rFonts w:ascii="Times New Roman" w:hAnsi="Times New Roman" w:cs="Times New Roman"/>
          <w:sz w:val="28"/>
          <w:szCs w:val="28"/>
        </w:rPr>
        <w:t>й</w:t>
      </w:r>
      <w:r w:rsidRPr="00AF2110">
        <w:rPr>
          <w:rFonts w:ascii="Times New Roman" w:hAnsi="Times New Roman" w:cs="Times New Roman"/>
          <w:sz w:val="28"/>
          <w:szCs w:val="28"/>
        </w:rPr>
        <w:t xml:space="preserve"> каучук</w:t>
      </w:r>
      <w:r w:rsidR="00AF2110" w:rsidRPr="00AF2110">
        <w:rPr>
          <w:rFonts w:ascii="Times New Roman" w:hAnsi="Times New Roman" w:cs="Times New Roman"/>
          <w:sz w:val="28"/>
          <w:szCs w:val="28"/>
        </w:rPr>
        <w:t>ов</w:t>
      </w:r>
      <w:r w:rsidRPr="00AF2110">
        <w:rPr>
          <w:rFonts w:ascii="Times New Roman" w:hAnsi="Times New Roman" w:cs="Times New Roman"/>
          <w:sz w:val="28"/>
          <w:szCs w:val="28"/>
        </w:rPr>
        <w:t xml:space="preserve"> СКФ-260МПАН, СКФ260В </w:t>
      </w:r>
      <w:r w:rsidR="00AF2110" w:rsidRPr="00AF2110">
        <w:rPr>
          <w:rFonts w:ascii="Times New Roman" w:hAnsi="Times New Roman" w:cs="Times New Roman"/>
          <w:sz w:val="28"/>
          <w:szCs w:val="28"/>
        </w:rPr>
        <w:t xml:space="preserve">используемых </w:t>
      </w:r>
      <w:r w:rsidRPr="00AF2110">
        <w:rPr>
          <w:rFonts w:ascii="Times New Roman" w:hAnsi="Times New Roman" w:cs="Times New Roman"/>
          <w:sz w:val="28"/>
          <w:szCs w:val="28"/>
        </w:rPr>
        <w:t>в узлах двигателей спецтехники</w:t>
      </w:r>
    </w:p>
    <w:p w:rsidR="00A33847" w:rsidRPr="00AF2110" w:rsidRDefault="00A33847" w:rsidP="00BD20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110">
        <w:rPr>
          <w:rFonts w:ascii="Times New Roman" w:hAnsi="Times New Roman" w:cs="Times New Roman"/>
          <w:sz w:val="28"/>
          <w:szCs w:val="28"/>
        </w:rPr>
        <w:t xml:space="preserve">- преставления о </w:t>
      </w:r>
      <w:r w:rsidR="00AF2110" w:rsidRPr="00AF2110">
        <w:rPr>
          <w:rFonts w:ascii="Times New Roman" w:hAnsi="Times New Roman" w:cs="Times New Roman"/>
          <w:sz w:val="28"/>
          <w:szCs w:val="28"/>
        </w:rPr>
        <w:t>«</w:t>
      </w:r>
      <w:r w:rsidRPr="00AF2110">
        <w:rPr>
          <w:rFonts w:ascii="Times New Roman" w:hAnsi="Times New Roman" w:cs="Times New Roman"/>
          <w:sz w:val="28"/>
          <w:szCs w:val="28"/>
        </w:rPr>
        <w:t>технической морозостойкости</w:t>
      </w:r>
      <w:r w:rsidR="00AF2110" w:rsidRPr="00AF2110">
        <w:rPr>
          <w:rFonts w:ascii="Times New Roman" w:hAnsi="Times New Roman" w:cs="Times New Roman"/>
          <w:sz w:val="28"/>
          <w:szCs w:val="28"/>
        </w:rPr>
        <w:t>»</w:t>
      </w:r>
      <w:r w:rsidRPr="00AF2110">
        <w:rPr>
          <w:rFonts w:ascii="Times New Roman" w:hAnsi="Times New Roman" w:cs="Times New Roman"/>
          <w:sz w:val="28"/>
          <w:szCs w:val="28"/>
        </w:rPr>
        <w:t xml:space="preserve"> фторполимеров могут быть использованы при создании композитов, работоспособных ниже температур стеклования фторполимеров</w:t>
      </w:r>
    </w:p>
    <w:p w:rsidR="00A33847" w:rsidRPr="00AF2110" w:rsidRDefault="00A33847" w:rsidP="00BD20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3847" w:rsidRPr="00AF2110" w:rsidRDefault="00A33847" w:rsidP="00BD20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47CC" w:rsidRPr="00D03277" w:rsidRDefault="00D03277" w:rsidP="00D03277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Литература</w:t>
      </w:r>
    </w:p>
    <w:p w:rsidR="00F547CC" w:rsidRPr="00AF2110" w:rsidRDefault="00F547CC" w:rsidP="00D03277">
      <w:pPr>
        <w:pStyle w:val="a3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2110">
        <w:rPr>
          <w:rFonts w:ascii="Times New Roman" w:hAnsi="Times New Roman" w:cs="Times New Roman"/>
          <w:sz w:val="28"/>
          <w:szCs w:val="28"/>
        </w:rPr>
        <w:t>Бухина М.Ф., Курлянд С.К. «Морозостойкость эластомеров».М.: Химия.1989.176 с.</w:t>
      </w:r>
    </w:p>
    <w:p w:rsidR="00F547CC" w:rsidRPr="00AF2110" w:rsidRDefault="00F547CC" w:rsidP="00D03277">
      <w:pPr>
        <w:pStyle w:val="a3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2110">
        <w:rPr>
          <w:rFonts w:ascii="Times New Roman" w:hAnsi="Times New Roman" w:cs="Times New Roman"/>
          <w:sz w:val="28"/>
          <w:szCs w:val="28"/>
        </w:rPr>
        <w:t>Логинов Б.А., Виллемсон А.Л., Бузник В.М. «Российские фторполимеры: история, технология, перспектвы».М.:</w:t>
      </w:r>
      <w:r w:rsidR="00666EC3" w:rsidRPr="00AF2110">
        <w:rPr>
          <w:rFonts w:ascii="Times New Roman" w:hAnsi="Times New Roman" w:cs="Times New Roman"/>
          <w:sz w:val="28"/>
          <w:szCs w:val="28"/>
        </w:rPr>
        <w:t xml:space="preserve">Дом Печати, Вятка-Кировск, </w:t>
      </w:r>
      <w:r w:rsidRPr="00AF2110">
        <w:rPr>
          <w:rFonts w:ascii="Times New Roman" w:hAnsi="Times New Roman" w:cs="Times New Roman"/>
          <w:sz w:val="28"/>
          <w:szCs w:val="28"/>
        </w:rPr>
        <w:t xml:space="preserve">2013г. </w:t>
      </w:r>
      <w:r w:rsidR="00666EC3" w:rsidRPr="00AF2110">
        <w:rPr>
          <w:rFonts w:ascii="Times New Roman" w:hAnsi="Times New Roman" w:cs="Times New Roman"/>
          <w:sz w:val="28"/>
          <w:szCs w:val="28"/>
        </w:rPr>
        <w:t>27</w:t>
      </w:r>
      <w:r w:rsidRPr="00AF2110">
        <w:rPr>
          <w:rFonts w:ascii="Times New Roman" w:hAnsi="Times New Roman" w:cs="Times New Roman"/>
          <w:sz w:val="28"/>
          <w:szCs w:val="28"/>
        </w:rPr>
        <w:t xml:space="preserve"> с.</w:t>
      </w:r>
    </w:p>
    <w:p w:rsidR="0079480A" w:rsidRPr="00AF2110" w:rsidRDefault="007E05C6" w:rsidP="00D03277">
      <w:pPr>
        <w:pStyle w:val="a3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2110">
        <w:rPr>
          <w:rFonts w:ascii="Times New Roman" w:hAnsi="Times New Roman" w:cs="Times New Roman"/>
          <w:sz w:val="28"/>
          <w:szCs w:val="28"/>
        </w:rPr>
        <w:t>Нудельман З.Н., «Фторкаучуки. Основа. Переработка. Применение»</w:t>
      </w:r>
      <w:r w:rsidR="00AB6326">
        <w:rPr>
          <w:rFonts w:ascii="Times New Roman" w:hAnsi="Times New Roman" w:cs="Times New Roman"/>
          <w:sz w:val="28"/>
          <w:szCs w:val="28"/>
        </w:rPr>
        <w:t xml:space="preserve"> </w:t>
      </w:r>
      <w:r w:rsidRPr="00AF2110">
        <w:rPr>
          <w:rFonts w:ascii="Times New Roman" w:hAnsi="Times New Roman" w:cs="Times New Roman"/>
          <w:sz w:val="28"/>
          <w:szCs w:val="28"/>
        </w:rPr>
        <w:t>М.:</w:t>
      </w:r>
      <w:r w:rsidR="00AB6326">
        <w:rPr>
          <w:rFonts w:ascii="Times New Roman" w:hAnsi="Times New Roman" w:cs="Times New Roman"/>
          <w:sz w:val="28"/>
          <w:szCs w:val="28"/>
        </w:rPr>
        <w:t xml:space="preserve"> </w:t>
      </w:r>
      <w:r w:rsidR="00145DE0">
        <w:rPr>
          <w:rFonts w:ascii="Times New Roman" w:hAnsi="Times New Roman" w:cs="Times New Roman"/>
          <w:sz w:val="28"/>
          <w:szCs w:val="28"/>
        </w:rPr>
        <w:t>ООО «ПИФ РИАС»</w:t>
      </w:r>
      <w:r w:rsidR="00142C62">
        <w:rPr>
          <w:rFonts w:ascii="Times New Roman" w:hAnsi="Times New Roman" w:cs="Times New Roman"/>
          <w:sz w:val="28"/>
          <w:szCs w:val="28"/>
        </w:rPr>
        <w:t xml:space="preserve"> </w:t>
      </w:r>
      <w:r w:rsidRPr="00AF2110">
        <w:rPr>
          <w:rFonts w:ascii="Times New Roman" w:hAnsi="Times New Roman" w:cs="Times New Roman"/>
          <w:sz w:val="28"/>
          <w:szCs w:val="28"/>
        </w:rPr>
        <w:t>20</w:t>
      </w:r>
      <w:r w:rsidR="00142C62">
        <w:rPr>
          <w:rFonts w:ascii="Times New Roman" w:hAnsi="Times New Roman" w:cs="Times New Roman"/>
          <w:sz w:val="28"/>
          <w:szCs w:val="28"/>
        </w:rPr>
        <w:t>07</w:t>
      </w:r>
      <w:r w:rsidRPr="00AF2110">
        <w:rPr>
          <w:rFonts w:ascii="Times New Roman" w:hAnsi="Times New Roman" w:cs="Times New Roman"/>
          <w:sz w:val="28"/>
          <w:szCs w:val="28"/>
        </w:rPr>
        <w:t>,</w:t>
      </w:r>
      <w:r w:rsidR="00142C62">
        <w:rPr>
          <w:rFonts w:ascii="Times New Roman" w:hAnsi="Times New Roman" w:cs="Times New Roman"/>
          <w:sz w:val="28"/>
          <w:szCs w:val="28"/>
        </w:rPr>
        <w:t xml:space="preserve"> С.48</w:t>
      </w:r>
    </w:p>
    <w:p w:rsidR="00F547CC" w:rsidRPr="00AF2110" w:rsidRDefault="00F547CC" w:rsidP="00D03277">
      <w:pPr>
        <w:pStyle w:val="a3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2110">
        <w:rPr>
          <w:rFonts w:ascii="Times New Roman" w:hAnsi="Times New Roman" w:cs="Times New Roman"/>
          <w:sz w:val="28"/>
          <w:szCs w:val="28"/>
        </w:rPr>
        <w:t>Авт.свидетельство №</w:t>
      </w:r>
      <w:r w:rsidR="00750BA7" w:rsidRPr="00AF2110">
        <w:rPr>
          <w:rFonts w:ascii="Times New Roman" w:hAnsi="Times New Roman" w:cs="Times New Roman"/>
          <w:sz w:val="28"/>
          <w:szCs w:val="28"/>
        </w:rPr>
        <w:t xml:space="preserve">26922, </w:t>
      </w:r>
      <w:r w:rsidRPr="00AF2110">
        <w:rPr>
          <w:rFonts w:ascii="Times New Roman" w:hAnsi="Times New Roman" w:cs="Times New Roman"/>
          <w:sz w:val="28"/>
          <w:szCs w:val="28"/>
        </w:rPr>
        <w:t>СССР 25.06.</w:t>
      </w:r>
      <w:r w:rsidR="00A2717E" w:rsidRPr="00AF2110">
        <w:rPr>
          <w:rFonts w:ascii="Times New Roman" w:hAnsi="Times New Roman" w:cs="Times New Roman"/>
          <w:sz w:val="28"/>
          <w:szCs w:val="28"/>
        </w:rPr>
        <w:t>1962 МКИ С08</w:t>
      </w:r>
      <w:r w:rsidR="00A2717E" w:rsidRPr="00AF2110"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A2717E" w:rsidRPr="00AF2110">
        <w:rPr>
          <w:rFonts w:ascii="Times New Roman" w:hAnsi="Times New Roman" w:cs="Times New Roman"/>
          <w:sz w:val="28"/>
          <w:szCs w:val="28"/>
        </w:rPr>
        <w:t>65/100</w:t>
      </w:r>
    </w:p>
    <w:p w:rsidR="00A2717E" w:rsidRPr="00AF2110" w:rsidRDefault="00A2717E" w:rsidP="00D03277">
      <w:pPr>
        <w:pStyle w:val="a3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2110">
        <w:rPr>
          <w:rFonts w:ascii="Times New Roman" w:hAnsi="Times New Roman" w:cs="Times New Roman"/>
          <w:sz w:val="28"/>
          <w:szCs w:val="28"/>
        </w:rPr>
        <w:t>Пат. 6.294.627 США 25.09.2001 МКИ6 С08</w:t>
      </w:r>
      <w:r w:rsidRPr="00AF2110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AF2110">
        <w:rPr>
          <w:rFonts w:ascii="Times New Roman" w:hAnsi="Times New Roman" w:cs="Times New Roman"/>
          <w:sz w:val="28"/>
          <w:szCs w:val="28"/>
        </w:rPr>
        <w:t>116/12</w:t>
      </w:r>
    </w:p>
    <w:p w:rsidR="00A2717E" w:rsidRPr="00AF2110" w:rsidRDefault="00666EC3" w:rsidP="00D03277">
      <w:pPr>
        <w:pStyle w:val="a3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2110">
        <w:rPr>
          <w:rFonts w:ascii="Times New Roman" w:hAnsi="Times New Roman" w:cs="Times New Roman"/>
          <w:sz w:val="28"/>
          <w:szCs w:val="28"/>
        </w:rPr>
        <w:t xml:space="preserve">Пат. 5.681 921 США 28.10.97 МКИ6 С08 </w:t>
      </w:r>
      <w:r w:rsidRPr="00AF2110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AF2110">
        <w:rPr>
          <w:rFonts w:ascii="Times New Roman" w:hAnsi="Times New Roman" w:cs="Times New Roman"/>
          <w:sz w:val="28"/>
          <w:szCs w:val="28"/>
        </w:rPr>
        <w:t xml:space="preserve"> 73/00; пат. 5.783 659 США 21.07.98. МКИ6 С08 </w:t>
      </w:r>
      <w:r w:rsidRPr="00AF2110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AF2110">
        <w:rPr>
          <w:rFonts w:ascii="Times New Roman" w:hAnsi="Times New Roman" w:cs="Times New Roman"/>
          <w:sz w:val="28"/>
          <w:szCs w:val="28"/>
        </w:rPr>
        <w:t xml:space="preserve"> 73/00</w:t>
      </w:r>
      <w:r w:rsidR="00811A4F" w:rsidRPr="00AF2110">
        <w:rPr>
          <w:rFonts w:ascii="Times New Roman" w:hAnsi="Times New Roman" w:cs="Times New Roman"/>
          <w:sz w:val="28"/>
          <w:szCs w:val="28"/>
        </w:rPr>
        <w:t xml:space="preserve">; пат. 5.789 532 США 4.08.98 МКИ6 С08 </w:t>
      </w:r>
      <w:r w:rsidR="00811A4F" w:rsidRPr="00AF2110"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811A4F" w:rsidRPr="00AF2110">
        <w:rPr>
          <w:rFonts w:ascii="Times New Roman" w:hAnsi="Times New Roman" w:cs="Times New Roman"/>
          <w:sz w:val="28"/>
          <w:szCs w:val="28"/>
        </w:rPr>
        <w:t xml:space="preserve"> 65/00; пат. 5.942 598 США 24.08.99 МКИ6 С08 </w:t>
      </w:r>
      <w:r w:rsidR="00811A4F" w:rsidRPr="00AF2110"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811A4F" w:rsidRPr="00AF2110">
        <w:rPr>
          <w:rFonts w:ascii="Times New Roman" w:hAnsi="Times New Roman" w:cs="Times New Roman"/>
          <w:sz w:val="28"/>
          <w:szCs w:val="28"/>
        </w:rPr>
        <w:t xml:space="preserve"> 65/00</w:t>
      </w:r>
    </w:p>
    <w:p w:rsidR="00A2717E" w:rsidRPr="00AF2110" w:rsidRDefault="00A2717E" w:rsidP="00D03277">
      <w:pPr>
        <w:pStyle w:val="a3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2110">
        <w:rPr>
          <w:rFonts w:ascii="Times New Roman" w:hAnsi="Times New Roman" w:cs="Times New Roman"/>
          <w:sz w:val="28"/>
          <w:szCs w:val="28"/>
        </w:rPr>
        <w:t xml:space="preserve">Пат 2352596 </w:t>
      </w:r>
      <w:r w:rsidRPr="00AF2110">
        <w:rPr>
          <w:rFonts w:ascii="Times New Roman" w:hAnsi="Times New Roman" w:cs="Times New Roman"/>
          <w:sz w:val="28"/>
          <w:szCs w:val="28"/>
          <w:lang w:val="en-US"/>
        </w:rPr>
        <w:t>RUC</w:t>
      </w:r>
      <w:r w:rsidRPr="00AF2110">
        <w:rPr>
          <w:rFonts w:ascii="Times New Roman" w:hAnsi="Times New Roman" w:cs="Times New Roman"/>
          <w:sz w:val="28"/>
          <w:szCs w:val="28"/>
        </w:rPr>
        <w:t>2 12.03.2007 МКП С086 79/04, С086 79/02</w:t>
      </w:r>
    </w:p>
    <w:p w:rsidR="00A2717E" w:rsidRPr="00AF2110" w:rsidRDefault="00A2717E" w:rsidP="00D03277">
      <w:pPr>
        <w:pStyle w:val="a3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2110">
        <w:rPr>
          <w:rFonts w:ascii="Times New Roman" w:hAnsi="Times New Roman" w:cs="Times New Roman"/>
          <w:sz w:val="28"/>
          <w:szCs w:val="28"/>
        </w:rPr>
        <w:t>Южелевский Ю.А., Коган Е.Т. «Силоксановые каучуки» сб. «Синтетический каучук». Л.: Химия. 1976.462 с.</w:t>
      </w:r>
    </w:p>
    <w:p w:rsidR="00A2717E" w:rsidRPr="00AF2110" w:rsidRDefault="004D3C89" w:rsidP="00D03277">
      <w:pPr>
        <w:pStyle w:val="a3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2110">
        <w:rPr>
          <w:rFonts w:ascii="Times New Roman" w:hAnsi="Times New Roman" w:cs="Times New Roman"/>
          <w:sz w:val="28"/>
          <w:szCs w:val="28"/>
        </w:rPr>
        <w:t>Пономаренко В.А.</w:t>
      </w:r>
      <w:r w:rsidR="0028216F" w:rsidRPr="00AF2110">
        <w:rPr>
          <w:rFonts w:ascii="Times New Roman" w:hAnsi="Times New Roman" w:cs="Times New Roman"/>
          <w:sz w:val="28"/>
          <w:szCs w:val="28"/>
        </w:rPr>
        <w:t>, Меньшов В.М., Киселова Л.А.//Высокомолекулярные соединения Краткие сообщения, 1981 т.23 №6 с.403-404</w:t>
      </w:r>
    </w:p>
    <w:p w:rsidR="004D3C89" w:rsidRPr="00AF2110" w:rsidRDefault="00732C89" w:rsidP="00D03277">
      <w:pPr>
        <w:pStyle w:val="a3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2C89">
        <w:rPr>
          <w:rFonts w:ascii="Times New Roman" w:hAnsi="Times New Roman" w:cs="Times New Roman"/>
          <w:sz w:val="28"/>
          <w:szCs w:val="28"/>
        </w:rPr>
        <w:t xml:space="preserve"> </w:t>
      </w:r>
      <w:r w:rsidR="00AB6326">
        <w:rPr>
          <w:rFonts w:ascii="Times New Roman" w:hAnsi="Times New Roman" w:cs="Times New Roman"/>
          <w:sz w:val="28"/>
          <w:szCs w:val="28"/>
        </w:rPr>
        <w:t>Коллар А.Н., Губанов В.А. // Ф</w:t>
      </w:r>
      <w:r w:rsidR="004D3C89" w:rsidRPr="00AF2110">
        <w:rPr>
          <w:rFonts w:ascii="Times New Roman" w:hAnsi="Times New Roman" w:cs="Times New Roman"/>
          <w:sz w:val="28"/>
          <w:szCs w:val="28"/>
        </w:rPr>
        <w:t>торные заметки .2011.№5(78) с. 1-11</w:t>
      </w:r>
    </w:p>
    <w:p w:rsidR="00EB2EBE" w:rsidRPr="00AF2110" w:rsidRDefault="00732C89" w:rsidP="00D03277">
      <w:pPr>
        <w:pStyle w:val="a3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63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Специалисты ООО «Нормат»</w:t>
      </w:r>
      <w:r w:rsidR="00AB6326">
        <w:rPr>
          <w:rFonts w:ascii="Times New Roman" w:hAnsi="Times New Roman" w:cs="Times New Roman"/>
          <w:sz w:val="28"/>
          <w:szCs w:val="28"/>
        </w:rPr>
        <w:t xml:space="preserve"> </w:t>
      </w:r>
      <w:r w:rsidR="00AB6326" w:rsidRPr="00AB6326">
        <w:rPr>
          <w:rFonts w:ascii="Times New Roman" w:hAnsi="Times New Roman" w:cs="Times New Roman"/>
          <w:sz w:val="28"/>
          <w:szCs w:val="28"/>
        </w:rPr>
        <w:t>//</w:t>
      </w:r>
      <w:r w:rsidR="00AB6326">
        <w:rPr>
          <w:rFonts w:ascii="Times New Roman" w:hAnsi="Times New Roman" w:cs="Times New Roman"/>
          <w:sz w:val="28"/>
          <w:szCs w:val="28"/>
        </w:rPr>
        <w:t>Пластикс</w:t>
      </w:r>
      <w:r w:rsidR="00EB2EBE" w:rsidRPr="00AF2110">
        <w:rPr>
          <w:rFonts w:ascii="Times New Roman" w:hAnsi="Times New Roman" w:cs="Times New Roman"/>
          <w:sz w:val="28"/>
          <w:szCs w:val="28"/>
        </w:rPr>
        <w:t xml:space="preserve"> №1-2 </w:t>
      </w:r>
      <w:smartTag w:uri="urn:schemas-microsoft-com:office:smarttags" w:element="metricconverter">
        <w:smartTagPr>
          <w:attr w:name="ProductID" w:val="2012 г"/>
        </w:smartTagPr>
        <w:r w:rsidR="00EB2EBE" w:rsidRPr="00AF2110">
          <w:rPr>
            <w:rFonts w:ascii="Times New Roman" w:hAnsi="Times New Roman" w:cs="Times New Roman"/>
            <w:sz w:val="28"/>
            <w:szCs w:val="28"/>
          </w:rPr>
          <w:t>2012 г</w:t>
        </w:r>
      </w:smartTag>
      <w:r w:rsidR="00EB2EBE" w:rsidRPr="00AF2110">
        <w:rPr>
          <w:rFonts w:ascii="Times New Roman" w:hAnsi="Times New Roman" w:cs="Times New Roman"/>
          <w:sz w:val="28"/>
          <w:szCs w:val="28"/>
        </w:rPr>
        <w:t>., с.48-52</w:t>
      </w:r>
    </w:p>
    <w:p w:rsidR="0079480A" w:rsidRPr="00AF2110" w:rsidRDefault="00AB6326" w:rsidP="00D03277">
      <w:pPr>
        <w:pStyle w:val="a3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D3C89" w:rsidRPr="00AF2110">
        <w:rPr>
          <w:rFonts w:ascii="Times New Roman" w:hAnsi="Times New Roman" w:cs="Times New Roman"/>
          <w:sz w:val="28"/>
          <w:szCs w:val="28"/>
        </w:rPr>
        <w:t>Григорян Г.В., Губанов В.А.// Химия и бизнес. 2011.</w:t>
      </w:r>
      <w:r w:rsidR="004D3C89" w:rsidRPr="00AF2110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4D3C89" w:rsidRPr="00AF2110">
        <w:rPr>
          <w:rFonts w:ascii="Times New Roman" w:hAnsi="Times New Roman" w:cs="Times New Roman"/>
          <w:sz w:val="28"/>
          <w:szCs w:val="28"/>
        </w:rPr>
        <w:t>7-9 (119) с. 28-30</w:t>
      </w:r>
    </w:p>
    <w:p w:rsidR="0079480A" w:rsidRPr="00AF2110" w:rsidRDefault="007E05C6" w:rsidP="00D03277">
      <w:pPr>
        <w:pStyle w:val="a3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2110">
        <w:rPr>
          <w:rFonts w:ascii="Times New Roman" w:hAnsi="Times New Roman" w:cs="Times New Roman"/>
          <w:sz w:val="28"/>
          <w:szCs w:val="28"/>
        </w:rPr>
        <w:t>Микитаев</w:t>
      </w:r>
      <w:r w:rsidR="00AB6326">
        <w:rPr>
          <w:rFonts w:ascii="Times New Roman" w:hAnsi="Times New Roman" w:cs="Times New Roman"/>
          <w:sz w:val="28"/>
          <w:szCs w:val="28"/>
        </w:rPr>
        <w:t xml:space="preserve"> А.К., Козлов Г.В., Заиков Г.Е. «</w:t>
      </w:r>
      <w:r w:rsidRPr="00AF2110">
        <w:rPr>
          <w:rFonts w:ascii="Times New Roman" w:hAnsi="Times New Roman" w:cs="Times New Roman"/>
          <w:sz w:val="28"/>
          <w:szCs w:val="28"/>
        </w:rPr>
        <w:t>Полимерные нанокомпозиты</w:t>
      </w:r>
      <w:r w:rsidR="00AB6326">
        <w:rPr>
          <w:rFonts w:ascii="Times New Roman" w:hAnsi="Times New Roman" w:cs="Times New Roman"/>
          <w:sz w:val="28"/>
          <w:szCs w:val="28"/>
        </w:rPr>
        <w:t>»</w:t>
      </w:r>
      <w:r w:rsidRPr="00AF2110">
        <w:rPr>
          <w:rFonts w:ascii="Times New Roman" w:hAnsi="Times New Roman" w:cs="Times New Roman"/>
          <w:sz w:val="28"/>
          <w:szCs w:val="28"/>
        </w:rPr>
        <w:t xml:space="preserve"> – М.: Наука, 2009. – 221с.</w:t>
      </w:r>
    </w:p>
    <w:sectPr w:rsidR="0079480A" w:rsidRPr="00AF2110" w:rsidSect="00BD200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511D" w:rsidRDefault="0054511D" w:rsidP="008B4817">
      <w:pPr>
        <w:spacing w:after="0" w:line="240" w:lineRule="auto"/>
      </w:pPr>
      <w:r>
        <w:separator/>
      </w:r>
    </w:p>
  </w:endnote>
  <w:endnote w:type="continuationSeparator" w:id="1">
    <w:p w:rsidR="0054511D" w:rsidRDefault="0054511D" w:rsidP="008B48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SymbolPS">
    <w:panose1 w:val="050501020106070206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4817" w:rsidRDefault="008B4817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4817" w:rsidRDefault="008B4817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4817" w:rsidRDefault="008B4817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511D" w:rsidRDefault="0054511D" w:rsidP="008B4817">
      <w:pPr>
        <w:spacing w:after="0" w:line="240" w:lineRule="auto"/>
      </w:pPr>
      <w:r>
        <w:separator/>
      </w:r>
    </w:p>
  </w:footnote>
  <w:footnote w:type="continuationSeparator" w:id="1">
    <w:p w:rsidR="0054511D" w:rsidRDefault="0054511D" w:rsidP="008B48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4817" w:rsidRDefault="008B4817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4817" w:rsidRDefault="008B4817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4817" w:rsidRDefault="008B4817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01C67"/>
    <w:multiLevelType w:val="multilevel"/>
    <w:tmpl w:val="3FB440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13474A31"/>
    <w:multiLevelType w:val="hybridMultilevel"/>
    <w:tmpl w:val="30E4FB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0C28FD"/>
    <w:multiLevelType w:val="hybridMultilevel"/>
    <w:tmpl w:val="B348503E"/>
    <w:lvl w:ilvl="0" w:tplc="31CCBE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FD6384D"/>
    <w:multiLevelType w:val="hybridMultilevel"/>
    <w:tmpl w:val="53B83730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68E44A43"/>
    <w:multiLevelType w:val="hybridMultilevel"/>
    <w:tmpl w:val="7B5CD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5E7CCD"/>
    <w:multiLevelType w:val="multilevel"/>
    <w:tmpl w:val="22686F8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efaultTabStop w:val="708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B83E88"/>
    <w:rsid w:val="0002047A"/>
    <w:rsid w:val="00020CDE"/>
    <w:rsid w:val="000A2111"/>
    <w:rsid w:val="000C058C"/>
    <w:rsid w:val="000F6B8F"/>
    <w:rsid w:val="001135B0"/>
    <w:rsid w:val="00142C62"/>
    <w:rsid w:val="00145DE0"/>
    <w:rsid w:val="001C3E45"/>
    <w:rsid w:val="002214A1"/>
    <w:rsid w:val="0028216F"/>
    <w:rsid w:val="002F0A13"/>
    <w:rsid w:val="002F5DC4"/>
    <w:rsid w:val="003247F8"/>
    <w:rsid w:val="003B4D41"/>
    <w:rsid w:val="004D3C89"/>
    <w:rsid w:val="0054511D"/>
    <w:rsid w:val="00587304"/>
    <w:rsid w:val="005C7AC6"/>
    <w:rsid w:val="005F77C0"/>
    <w:rsid w:val="00666EC3"/>
    <w:rsid w:val="00675D76"/>
    <w:rsid w:val="006E05A7"/>
    <w:rsid w:val="00732C89"/>
    <w:rsid w:val="00750BA7"/>
    <w:rsid w:val="0079480A"/>
    <w:rsid w:val="007E05C6"/>
    <w:rsid w:val="00811A4F"/>
    <w:rsid w:val="0089448F"/>
    <w:rsid w:val="008B4817"/>
    <w:rsid w:val="00A2717E"/>
    <w:rsid w:val="00A33847"/>
    <w:rsid w:val="00A95F6C"/>
    <w:rsid w:val="00A978D1"/>
    <w:rsid w:val="00AB6326"/>
    <w:rsid w:val="00AD18D0"/>
    <w:rsid w:val="00AF2110"/>
    <w:rsid w:val="00B83E88"/>
    <w:rsid w:val="00B91A51"/>
    <w:rsid w:val="00BB22F6"/>
    <w:rsid w:val="00BC6CF0"/>
    <w:rsid w:val="00BD200D"/>
    <w:rsid w:val="00BF565C"/>
    <w:rsid w:val="00D03277"/>
    <w:rsid w:val="00D57B03"/>
    <w:rsid w:val="00DB2159"/>
    <w:rsid w:val="00DF679B"/>
    <w:rsid w:val="00E603EE"/>
    <w:rsid w:val="00E7282C"/>
    <w:rsid w:val="00EB12A4"/>
    <w:rsid w:val="00EB2EBE"/>
    <w:rsid w:val="00F1684A"/>
    <w:rsid w:val="00F547CC"/>
    <w:rsid w:val="00FB4125"/>
    <w:rsid w:val="00FB4966"/>
    <w:rsid w:val="00FC66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6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0CDE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750B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3247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BD20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D200D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D03277"/>
    <w:rPr>
      <w:color w:val="0563C1" w:themeColor="hyperlink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8B48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B4817"/>
  </w:style>
  <w:style w:type="paragraph" w:styleId="ab">
    <w:name w:val="footer"/>
    <w:basedOn w:val="a"/>
    <w:link w:val="ac"/>
    <w:uiPriority w:val="99"/>
    <w:semiHidden/>
    <w:unhideWhenUsed/>
    <w:rsid w:val="008B48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B481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0CDE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750B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3247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BD20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D200D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D0327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5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fgupniisk.ru" TargetMode="External"/><Relationship Id="rId13" Type="http://schemas.openxmlformats.org/officeDocument/2006/relationships/image" Target="media/image4.emf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microsoft.com/office/2007/relationships/stylesWithEffects" Target="stylesWithEffects.xml"/><Relationship Id="rId10" Type="http://schemas.openxmlformats.org/officeDocument/2006/relationships/image" Target="media/image2.wmf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image" Target="media/image5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84DB6B-E8FA-49EF-867F-45687B1BD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1923</Words>
  <Characters>10967</Characters>
  <Application>Microsoft Office Word</Application>
  <DocSecurity>0</DocSecurity>
  <Lines>91</Lines>
  <Paragraphs>25</Paragraphs>
  <ScaleCrop>false</ScaleCrop>
  <Company/>
  <LinksUpToDate>false</LinksUpToDate>
  <CharactersWithSpaces>12865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2015-12-03T10:00:00Z</dcterms:created>
  <dcterms:modified xsi:type="dcterms:W3CDTF">2015-12-03T10:00:00Z</dcterms:modified>
</cp:coreProperties>
</file>